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B3602" w14:textId="66CA0836" w:rsidR="00EA69EC" w:rsidRPr="00EE1F2B" w:rsidRDefault="00843D8A" w:rsidP="00863A12">
      <w:pPr>
        <w:pStyle w:val="Title"/>
      </w:pPr>
      <w:r w:rsidRPr="00EE1F2B">
        <w:t>Writing your Literature Review</w:t>
      </w:r>
    </w:p>
    <w:p w14:paraId="0A8356F3" w14:textId="77777777" w:rsidR="00EA69EC" w:rsidRPr="00EE1F2B" w:rsidRDefault="00EA69EC" w:rsidP="00863A12">
      <w:r w:rsidRPr="00EE1F2B">
        <w:t xml:space="preserve">This guide explores the purpose and process of writing a literature review and demonstrates how to organise your notes, </w:t>
      </w:r>
      <w:proofErr w:type="gramStart"/>
      <w:r w:rsidRPr="00EE1F2B">
        <w:t>thoughts</w:t>
      </w:r>
      <w:proofErr w:type="gramEnd"/>
      <w:r w:rsidRPr="00EE1F2B">
        <w:t xml:space="preserve"> and ideas in a structured way so that you can group, compare and analyse your research sources.</w:t>
      </w:r>
    </w:p>
    <w:p w14:paraId="3228B1B8" w14:textId="77777777" w:rsidR="00EA69EC" w:rsidRPr="001E0C3B" w:rsidRDefault="00EA69EC" w:rsidP="00863A12">
      <w:pPr>
        <w:pStyle w:val="Heading1"/>
      </w:pPr>
      <w:r w:rsidRPr="001E0C3B">
        <w:t>What are literature reviews?</w:t>
      </w:r>
    </w:p>
    <w:p w14:paraId="118E647D" w14:textId="77777777" w:rsidR="00EA69EC" w:rsidRPr="00EE1F2B" w:rsidRDefault="00EA69EC" w:rsidP="00863A12">
      <w:r w:rsidRPr="00EE1F2B">
        <w:t xml:space="preserve">Literature reviews can either be a stand-alone piece of writing, or part of a wider work, a research project for example. In either case their focus will be reviewing previous literature pertinent to the question or research </w:t>
      </w:r>
      <w:proofErr w:type="gramStart"/>
      <w:r w:rsidRPr="00EE1F2B">
        <w:t>being pursued</w:t>
      </w:r>
      <w:proofErr w:type="gramEnd"/>
      <w:r w:rsidRPr="00EE1F2B">
        <w:t>.</w:t>
      </w:r>
    </w:p>
    <w:p w14:paraId="41545EC0" w14:textId="011E7E5B" w:rsidR="00EA69EC" w:rsidRPr="00EE1F2B" w:rsidRDefault="00EA69EC" w:rsidP="00863A12">
      <w:r w:rsidRPr="00EE1F2B">
        <w:t xml:space="preserve">The focus of a literature review should be on analysing and critiquing methodologies, theories, and ideas presented in previous literature within your research </w:t>
      </w:r>
      <w:r w:rsidR="002808E1" w:rsidRPr="00EE1F2B">
        <w:t>field</w:t>
      </w:r>
      <w:r w:rsidRPr="00EE1F2B">
        <w:t xml:space="preserve">. There should also be consideration of how the research in the literature selected can </w:t>
      </w:r>
      <w:proofErr w:type="gramStart"/>
      <w:r w:rsidRPr="00EE1F2B">
        <w:t>be taken</w:t>
      </w:r>
      <w:proofErr w:type="gramEnd"/>
      <w:r w:rsidRPr="00EE1F2B">
        <w:t xml:space="preserve"> forward, either by someone else, if the literature review is a stand-alone piece, or by your research.</w:t>
      </w:r>
    </w:p>
    <w:p w14:paraId="7B0A5798" w14:textId="2EAA3469" w:rsidR="00EA69EC" w:rsidRPr="00EE1F2B" w:rsidRDefault="00EA69EC" w:rsidP="00863A12">
      <w:r w:rsidRPr="00EE1F2B">
        <w:t xml:space="preserve">Through the analysis and critique of previous literature, gaps should </w:t>
      </w:r>
      <w:proofErr w:type="gramStart"/>
      <w:r w:rsidRPr="00EE1F2B">
        <w:t xml:space="preserve">be </w:t>
      </w:r>
      <w:r w:rsidR="002808E1" w:rsidRPr="00EE1F2B">
        <w:t>identified</w:t>
      </w:r>
      <w:proofErr w:type="gramEnd"/>
      <w:r w:rsidRPr="00EE1F2B">
        <w:t xml:space="preserve"> within the </w:t>
      </w:r>
      <w:r w:rsidR="002808E1" w:rsidRPr="00EE1F2B">
        <w:t>field</w:t>
      </w:r>
      <w:r w:rsidRPr="00EE1F2B">
        <w:t>. Identifying these gaps serves as both the motivation and justi</w:t>
      </w:r>
      <w:r w:rsidR="00AE617F">
        <w:t>fi</w:t>
      </w:r>
      <w:r w:rsidRPr="00EE1F2B">
        <w:t>cation for the research project.</w:t>
      </w:r>
    </w:p>
    <w:p w14:paraId="4E717F24" w14:textId="238AD091" w:rsidR="00EA69EC" w:rsidRPr="00EE1F2B" w:rsidRDefault="00EA69EC" w:rsidP="00863A12">
      <w:r w:rsidRPr="00EE1F2B">
        <w:t>The gaps may be small; this is often the case in academic research. For example, the research may be developing a previous study to include a bigger cohort. In this example, the literature review would discuss the previous study, its limitations and what it achieved, where other papers have subsequently used the study, and research papers which deal with larger cohorts and why this can be bene</w:t>
      </w:r>
      <w:r w:rsidR="00EE1F2B" w:rsidRPr="00EE1F2B">
        <w:t>fi</w:t>
      </w:r>
      <w:r w:rsidRPr="00EE1F2B">
        <w:t>cial.</w:t>
      </w:r>
    </w:p>
    <w:p w14:paraId="174AA2FD" w14:textId="77777777" w:rsidR="00EA69EC" w:rsidRPr="00EE1F2B" w:rsidRDefault="00EA69EC" w:rsidP="00863A12">
      <w:r w:rsidRPr="00EE1F2B">
        <w:t xml:space="preserve">The papers chosen for a literature review should cover key debates, </w:t>
      </w:r>
      <w:proofErr w:type="gramStart"/>
      <w:r w:rsidRPr="00EE1F2B">
        <w:t>authors</w:t>
      </w:r>
      <w:proofErr w:type="gramEnd"/>
      <w:r w:rsidRPr="00EE1F2B">
        <w:t xml:space="preserve"> and papers. Literature reviews may also contain papers with alternative approaches or methodologies. These papers can </w:t>
      </w:r>
      <w:proofErr w:type="gramStart"/>
      <w:r w:rsidRPr="00EE1F2B">
        <w:t>be included</w:t>
      </w:r>
      <w:proofErr w:type="gramEnd"/>
      <w:r w:rsidRPr="00EE1F2B">
        <w:t xml:space="preserve"> to demonstrate why these approaches should not </w:t>
      </w:r>
      <w:proofErr w:type="gramStart"/>
      <w:r w:rsidRPr="00EE1F2B">
        <w:t>be taken</w:t>
      </w:r>
      <w:proofErr w:type="gramEnd"/>
      <w:r w:rsidRPr="00EE1F2B">
        <w:t xml:space="preserve"> and to show reasoned consideration of approach.</w:t>
      </w:r>
    </w:p>
    <w:p w14:paraId="35AEF10A" w14:textId="41BAC4E9" w:rsidR="00EA69EC" w:rsidRPr="001E0C3B" w:rsidRDefault="00EA69EC" w:rsidP="00863A12">
      <w:pPr>
        <w:pStyle w:val="Heading2"/>
      </w:pPr>
      <w:r w:rsidRPr="001E0C3B">
        <w:t xml:space="preserve">What are the </w:t>
      </w:r>
      <w:r w:rsidR="002808E1" w:rsidRPr="001E0C3B">
        <w:rPr>
          <w:rStyle w:val="Heading2Char"/>
          <w:bCs/>
          <w:shd w:val="clear" w:color="auto" w:fill="auto"/>
        </w:rPr>
        <w:t>differences</w:t>
      </w:r>
      <w:r w:rsidRPr="001E0C3B">
        <w:t xml:space="preserve"> between literature reviews and essays?</w:t>
      </w:r>
    </w:p>
    <w:p w14:paraId="1361DCF6" w14:textId="77777777" w:rsidR="00EA69EC" w:rsidRPr="00EE1F2B" w:rsidRDefault="00EA69EC" w:rsidP="00863A12">
      <w:r w:rsidRPr="00EE1F2B">
        <w:t>Literature reviews share similarities with other types of academic writing. However, what might be new to you is the number of sources that need to be engaged with. This is likely to be more than a standard academic essay.</w:t>
      </w:r>
    </w:p>
    <w:p w14:paraId="2C66720E" w14:textId="77777777" w:rsidR="00EA69EC" w:rsidRPr="00EE1F2B" w:rsidRDefault="00EA69EC" w:rsidP="00863A12"/>
    <w:p w14:paraId="71324EC3" w14:textId="77777777" w:rsidR="00EA69EC" w:rsidRPr="00EE1F2B" w:rsidRDefault="00EA69EC" w:rsidP="00863A12"/>
    <w:p w14:paraId="32047A37" w14:textId="77777777" w:rsidR="00EA69EC" w:rsidRPr="00EE1F2B" w:rsidRDefault="00EA69EC" w:rsidP="00863A12">
      <w:r w:rsidRPr="00EE1F2B">
        <w:t>Like any other piece of academic work, literature reviews should demonstrate critical engagement and appraisal of the sources included. Crucially, literature reviews should not sit at the level of description only. Despite their breadth and depth, they are not an encyclopaedia of everything on the subject.</w:t>
      </w:r>
    </w:p>
    <w:p w14:paraId="28C4DDC7" w14:textId="190212E5" w:rsidR="00EA69EC" w:rsidRPr="00EE1F2B" w:rsidRDefault="00EA69EC" w:rsidP="00863A12">
      <w:r w:rsidRPr="00EE1F2B">
        <w:t xml:space="preserve">If the literature review is part of a wider research project, this task will be </w:t>
      </w:r>
      <w:proofErr w:type="gramStart"/>
      <w:r w:rsidRPr="00EE1F2B">
        <w:t>carried out</w:t>
      </w:r>
      <w:proofErr w:type="gramEnd"/>
      <w:r w:rsidRPr="00EE1F2B">
        <w:t xml:space="preserve"> </w:t>
      </w:r>
      <w:r w:rsidR="002808E1" w:rsidRPr="00EE1F2B">
        <w:t>first</w:t>
      </w:r>
      <w:r w:rsidRPr="00EE1F2B">
        <w:t xml:space="preserve"> to establish any unanswered questions or under-researched areas in the </w:t>
      </w:r>
      <w:r w:rsidR="002808E1" w:rsidRPr="00EE1F2B">
        <w:t>field</w:t>
      </w:r>
      <w:r w:rsidRPr="00EE1F2B">
        <w:t xml:space="preserve">. In turn this should </w:t>
      </w:r>
      <w:r w:rsidR="002808E1" w:rsidRPr="00EE1F2B">
        <w:t>refine</w:t>
      </w:r>
      <w:r w:rsidRPr="00EE1F2B">
        <w:t xml:space="preserve"> your research questions and topic.</w:t>
      </w:r>
    </w:p>
    <w:p w14:paraId="70AEA590" w14:textId="7E774858" w:rsidR="00EA69EC" w:rsidRPr="00EE1F2B" w:rsidRDefault="00EA69EC" w:rsidP="00863A12">
      <w:r w:rsidRPr="00EE1F2B">
        <w:t xml:space="preserve">The literature selected should support and make a case for your research, or where the research gaps are that need to </w:t>
      </w:r>
      <w:proofErr w:type="gramStart"/>
      <w:r w:rsidRPr="00EE1F2B">
        <w:t xml:space="preserve">be </w:t>
      </w:r>
      <w:r w:rsidR="00D12DEC" w:rsidRPr="00EE1F2B">
        <w:t>filled</w:t>
      </w:r>
      <w:proofErr w:type="gramEnd"/>
      <w:r w:rsidRPr="00EE1F2B">
        <w:t>. The critical engagement and argument should come from the evaluation and appraisal of the sources.</w:t>
      </w:r>
    </w:p>
    <w:p w14:paraId="3751EF39" w14:textId="77777777" w:rsidR="00EA69EC" w:rsidRPr="00EE1F2B" w:rsidRDefault="00EA69EC" w:rsidP="00863A12">
      <w:pPr>
        <w:pStyle w:val="Heading2"/>
      </w:pPr>
      <w:r w:rsidRPr="00EE1F2B">
        <w:t>Literature review vs systematic review</w:t>
      </w:r>
    </w:p>
    <w:p w14:paraId="5D532CC1" w14:textId="068B3D5F" w:rsidR="00EA69EC" w:rsidRPr="00EE1F2B" w:rsidRDefault="00EA69EC" w:rsidP="00863A12">
      <w:r w:rsidRPr="00EE1F2B">
        <w:t xml:space="preserve">The terms literature review and systematic review </w:t>
      </w:r>
      <w:proofErr w:type="gramStart"/>
      <w:r w:rsidRPr="00EE1F2B">
        <w:t>are sometimes used</w:t>
      </w:r>
      <w:proofErr w:type="gramEnd"/>
      <w:r w:rsidRPr="00EE1F2B">
        <w:t xml:space="preserve"> interchangeably, although there are </w:t>
      </w:r>
      <w:proofErr w:type="gramStart"/>
      <w:r w:rsidR="00EE1F2B" w:rsidRPr="00EE1F2B">
        <w:t>different</w:t>
      </w:r>
      <w:r w:rsidRPr="00EE1F2B">
        <w:t xml:space="preserve"> types</w:t>
      </w:r>
      <w:proofErr w:type="gramEnd"/>
      <w:r w:rsidRPr="00EE1F2B">
        <w:t xml:space="preserve"> of writing </w:t>
      </w:r>
      <w:proofErr w:type="gramStart"/>
      <w:r w:rsidRPr="00EE1F2B">
        <w:t>being undertaken</w:t>
      </w:r>
      <w:proofErr w:type="gramEnd"/>
      <w:r w:rsidRPr="00EE1F2B">
        <w:t xml:space="preserve"> so it can be helpful to clarify what we are </w:t>
      </w:r>
      <w:proofErr w:type="gramStart"/>
      <w:r w:rsidRPr="00EE1F2B">
        <w:t>actually doing</w:t>
      </w:r>
      <w:proofErr w:type="gramEnd"/>
      <w:r w:rsidRPr="00EE1F2B">
        <w:t>.</w:t>
      </w:r>
    </w:p>
    <w:p w14:paraId="73D38F15" w14:textId="4BD9733F" w:rsidR="00EA69EC" w:rsidRPr="00EE1F2B" w:rsidRDefault="00EA69EC" w:rsidP="00863A12">
      <w:r w:rsidRPr="00EE1F2B">
        <w:t xml:space="preserve">A literature review when it </w:t>
      </w:r>
      <w:proofErr w:type="gramStart"/>
      <w:r w:rsidRPr="00EE1F2B">
        <w:t>is undertaken</w:t>
      </w:r>
      <w:proofErr w:type="gramEnd"/>
      <w:r w:rsidRPr="00EE1F2B">
        <w:t xml:space="preserve"> for part of an assessment (so part of a dissertation or as a </w:t>
      </w:r>
      <w:r w:rsidR="00EE1F2B" w:rsidRPr="00EE1F2B">
        <w:t>stand-alone</w:t>
      </w:r>
      <w:r w:rsidRPr="00EE1F2B">
        <w:t xml:space="preserve"> piece of coursework), is </w:t>
      </w:r>
      <w:proofErr w:type="gramStart"/>
      <w:r w:rsidRPr="00EE1F2B">
        <w:t>most likely not</w:t>
      </w:r>
      <w:proofErr w:type="gramEnd"/>
      <w:r w:rsidRPr="00EE1F2B">
        <w:t xml:space="preserve"> a full systematic</w:t>
      </w:r>
      <w:r w:rsidR="00EE1F2B" w:rsidRPr="00EE1F2B">
        <w:t xml:space="preserve"> </w:t>
      </w:r>
      <w:r w:rsidRPr="00EE1F2B">
        <w:t xml:space="preserve">review. It is a literature review which will involve </w:t>
      </w:r>
      <w:proofErr w:type="gramStart"/>
      <w:r w:rsidRPr="00EE1F2B">
        <w:t>some</w:t>
      </w:r>
      <w:proofErr w:type="gramEnd"/>
      <w:r w:rsidRPr="00EE1F2B">
        <w:t xml:space="preserve"> level of systematic searching in databases, and </w:t>
      </w:r>
      <w:proofErr w:type="gramStart"/>
      <w:r w:rsidRPr="00EE1F2B">
        <w:t>some</w:t>
      </w:r>
      <w:proofErr w:type="gramEnd"/>
      <w:r w:rsidRPr="00EE1F2B">
        <w:t xml:space="preserve"> reporting of your search </w:t>
      </w:r>
      <w:r w:rsidR="00EE1F2B" w:rsidRPr="00EE1F2B">
        <w:t>fi</w:t>
      </w:r>
      <w:r w:rsidRPr="00EE1F2B">
        <w:t>ndings, depending on the course and the assignment brief.</w:t>
      </w:r>
    </w:p>
    <w:p w14:paraId="65AC7074" w14:textId="0C0EF7BA" w:rsidR="00EA69EC" w:rsidRPr="00EE1F2B" w:rsidRDefault="00EA69EC" w:rsidP="00863A12">
      <w:r w:rsidRPr="00EE1F2B">
        <w:t xml:space="preserve">A systematic review is a </w:t>
      </w:r>
      <w:r w:rsidR="00EE1F2B" w:rsidRPr="00EE1F2B">
        <w:t>high-level</w:t>
      </w:r>
      <w:r w:rsidRPr="00EE1F2B">
        <w:t xml:space="preserve"> review of </w:t>
      </w:r>
      <w:proofErr w:type="gramStart"/>
      <w:r w:rsidRPr="00EE1F2B">
        <w:t>all of</w:t>
      </w:r>
      <w:proofErr w:type="gramEnd"/>
      <w:r w:rsidRPr="00EE1F2B">
        <w:t xml:space="preserve"> the literature on a particular topic within set boundaries, which may involve a team, can take a signi</w:t>
      </w:r>
      <w:r w:rsidR="00EE1F2B" w:rsidRPr="00EE1F2B">
        <w:t>fi</w:t>
      </w:r>
      <w:r w:rsidRPr="00EE1F2B">
        <w:t xml:space="preserve">cant amount of time, and </w:t>
      </w:r>
      <w:proofErr w:type="gramStart"/>
      <w:r w:rsidRPr="00EE1F2B">
        <w:t>is usually published</w:t>
      </w:r>
      <w:proofErr w:type="gramEnd"/>
      <w:r w:rsidRPr="00EE1F2B">
        <w:t>.</w:t>
      </w:r>
    </w:p>
    <w:p w14:paraId="4A9D3A41" w14:textId="241202BD" w:rsidR="00EC43F9" w:rsidRDefault="00EA69EC" w:rsidP="00863A12">
      <w:r w:rsidRPr="00EE1F2B">
        <w:t>Although literature reviews which are written as part of assessed coursework may be referred to as 'systematic reviews' it is important to recognise that they include only elements of a full systematic review, and the many of the requirements of a full review you may read about online will not apply to your assignment. If in doubt always check your assignment brief and ask your tutor.</w:t>
      </w:r>
    </w:p>
    <w:p w14:paraId="24807DF6" w14:textId="3301FD5B" w:rsidR="001E0FEC" w:rsidRPr="00EE1F2B" w:rsidRDefault="001E0FEC" w:rsidP="00863A12">
      <w:r>
        <w:t xml:space="preserve">For more guidance on systematic reviews, check out our guide to </w:t>
      </w:r>
      <w:hyperlink r:id="rId11" w:anchor="/" w:history="1">
        <w:r w:rsidRPr="00051F7F">
          <w:rPr>
            <w:rStyle w:val="linkChar"/>
          </w:rPr>
          <w:t>Conducting a systematic review</w:t>
        </w:r>
      </w:hyperlink>
      <w:r>
        <w:t xml:space="preserve">. </w:t>
      </w:r>
    </w:p>
    <w:p w14:paraId="137E5CAC" w14:textId="77777777" w:rsidR="00EA69EC" w:rsidRDefault="00EA69EC" w:rsidP="00863A12">
      <w:pPr>
        <w:pStyle w:val="Heading1"/>
      </w:pPr>
      <w:r w:rsidRPr="00EE1F2B">
        <w:t>Searching and selecting sources and organising your ideas</w:t>
      </w:r>
    </w:p>
    <w:p w14:paraId="7E60D97C" w14:textId="232442BE" w:rsidR="00124FA8" w:rsidRPr="00124FA8" w:rsidRDefault="00124FA8" w:rsidP="009D2EFD">
      <w:pPr>
        <w:pStyle w:val="Heading2"/>
      </w:pPr>
      <w:r>
        <w:t xml:space="preserve">Finding sources </w:t>
      </w:r>
      <w:r w:rsidR="009D2EFD">
        <w:t>for your literature review</w:t>
      </w:r>
    </w:p>
    <w:p w14:paraId="478334C1" w14:textId="77777777" w:rsidR="006033F5" w:rsidRDefault="006033F5" w:rsidP="00863A12">
      <w:r w:rsidRPr="006033F5">
        <w:lastRenderedPageBreak/>
        <w:t xml:space="preserve">The key themes identified from your topic will guide your search for relevant literature. To perform a thorough search, you need to consider: </w:t>
      </w:r>
    </w:p>
    <w:p w14:paraId="48983CF8" w14:textId="77777777" w:rsidR="005664C1" w:rsidRDefault="005664C1" w:rsidP="00863A12">
      <w:pPr>
        <w:pStyle w:val="ListParagraph"/>
        <w:numPr>
          <w:ilvl w:val="0"/>
          <w:numId w:val="14"/>
        </w:numPr>
        <w:ind w:left="714" w:hanging="357"/>
        <w:contextualSpacing w:val="0"/>
      </w:pPr>
      <w:r w:rsidRPr="005664C1">
        <w:t xml:space="preserve">Where to search e.g., databases, journals, websites </w:t>
      </w:r>
      <w:proofErr w:type="gramStart"/>
      <w:r w:rsidRPr="005664C1">
        <w:t>etc.</w:t>
      </w:r>
      <w:proofErr w:type="gramEnd"/>
      <w:r w:rsidRPr="005664C1">
        <w:t xml:space="preserve"> </w:t>
      </w:r>
    </w:p>
    <w:p w14:paraId="1509AD07" w14:textId="51807869" w:rsidR="00EA69EC" w:rsidRPr="00EE1F2B" w:rsidRDefault="00EA69EC" w:rsidP="00863A12">
      <w:pPr>
        <w:pStyle w:val="ListParagraph"/>
        <w:numPr>
          <w:ilvl w:val="0"/>
          <w:numId w:val="14"/>
        </w:numPr>
        <w:ind w:left="714" w:hanging="357"/>
        <w:contextualSpacing w:val="0"/>
      </w:pPr>
      <w:r w:rsidRPr="00EE1F2B">
        <w:t>What search terms to use including synonyms and variations in common terms such as UK and US English.</w:t>
      </w:r>
    </w:p>
    <w:p w14:paraId="72C93B68" w14:textId="2A095825" w:rsidR="00EA69EC" w:rsidRPr="00EE1F2B" w:rsidRDefault="00EA69EC" w:rsidP="00863A12">
      <w:pPr>
        <w:pStyle w:val="ListParagraph"/>
        <w:numPr>
          <w:ilvl w:val="0"/>
          <w:numId w:val="14"/>
        </w:numPr>
        <w:ind w:left="714" w:hanging="357"/>
        <w:contextualSpacing w:val="0"/>
      </w:pPr>
      <w:r w:rsidRPr="00EE1F2B">
        <w:t>Any limits you need to apply for example are you reviewing literature from a speci</w:t>
      </w:r>
      <w:r w:rsidR="00EE1F2B" w:rsidRPr="00EE1F2B">
        <w:t>fi</w:t>
      </w:r>
      <w:r w:rsidRPr="00EE1F2B">
        <w:t xml:space="preserve">c geographical area such as Europe or a key </w:t>
      </w:r>
      <w:proofErr w:type="gramStart"/>
      <w:r w:rsidRPr="00EE1F2B">
        <w:t>time frame</w:t>
      </w:r>
      <w:proofErr w:type="gramEnd"/>
      <w:r w:rsidRPr="00EE1F2B">
        <w:t>.</w:t>
      </w:r>
    </w:p>
    <w:p w14:paraId="6413B967" w14:textId="3DB57DFD" w:rsidR="00EA69EC" w:rsidRPr="00EE1F2B" w:rsidRDefault="00EA69EC" w:rsidP="00863A12">
      <w:r w:rsidRPr="00EE1F2B">
        <w:t xml:space="preserve">To learn more about these areas including databases and journals related to your topic look at our guide </w:t>
      </w:r>
      <w:hyperlink r:id="rId12" w:history="1">
        <w:r w:rsidRPr="005664C1">
          <w:rPr>
            <w:rStyle w:val="linkChar"/>
          </w:rPr>
          <w:t>'Library support for searching'</w:t>
        </w:r>
      </w:hyperlink>
      <w:r w:rsidRPr="00EE1F2B">
        <w:t xml:space="preserve">. For </w:t>
      </w:r>
      <w:proofErr w:type="gramStart"/>
      <w:r w:rsidRPr="00EE1F2B">
        <w:t>some</w:t>
      </w:r>
      <w:proofErr w:type="gramEnd"/>
      <w:r w:rsidRPr="00EE1F2B">
        <w:t xml:space="preserve"> topics, using advanced search functions can be </w:t>
      </w:r>
      <w:proofErr w:type="gramStart"/>
      <w:r w:rsidRPr="00EE1F2B">
        <w:t>very useful</w:t>
      </w:r>
      <w:proofErr w:type="gramEnd"/>
      <w:r w:rsidRPr="00EE1F2B">
        <w:t xml:space="preserve">. These functions can help you increase the number of search results and narrow them down to the most relevant ones. You can </w:t>
      </w:r>
      <w:r w:rsidR="008C2D45">
        <w:t>find</w:t>
      </w:r>
      <w:r w:rsidRPr="00EE1F2B">
        <w:t xml:space="preserve"> more information and support for using advanced search functions in our guide, </w:t>
      </w:r>
      <w:hyperlink r:id="rId13" w:history="1">
        <w:r w:rsidRPr="00804AE9">
          <w:rPr>
            <w:rStyle w:val="linkChar"/>
          </w:rPr>
          <w:t>'Library support for advanced searching'</w:t>
        </w:r>
      </w:hyperlink>
      <w:r w:rsidRPr="00EE1F2B">
        <w:t xml:space="preserve">. </w:t>
      </w:r>
    </w:p>
    <w:p w14:paraId="10DE407A" w14:textId="77777777" w:rsidR="00EA69EC" w:rsidRPr="00287E30" w:rsidRDefault="00EA69EC" w:rsidP="00863A12">
      <w:pPr>
        <w:pStyle w:val="Heading2"/>
        <w:rPr>
          <w:b/>
        </w:rPr>
      </w:pPr>
      <w:r w:rsidRPr="00287E30">
        <w:t>Organising your ideas</w:t>
      </w:r>
    </w:p>
    <w:p w14:paraId="395C4E4E" w14:textId="77777777" w:rsidR="00EA69EC" w:rsidRPr="00E00BD4" w:rsidRDefault="00EA69EC" w:rsidP="00863A12">
      <w:pPr>
        <w:pStyle w:val="Heading3"/>
      </w:pPr>
      <w:r w:rsidRPr="00E00BD4">
        <w:t>Making notes on your sources</w:t>
      </w:r>
    </w:p>
    <w:p w14:paraId="17437A4A" w14:textId="77777777" w:rsidR="00EA69EC" w:rsidRPr="00EE1F2B" w:rsidRDefault="00EA69EC" w:rsidP="00863A12">
      <w:r w:rsidRPr="00EE1F2B">
        <w:t xml:space="preserve">It is </w:t>
      </w:r>
      <w:proofErr w:type="gramStart"/>
      <w:r w:rsidRPr="00EE1F2B">
        <w:t>a good idea</w:t>
      </w:r>
      <w:proofErr w:type="gramEnd"/>
      <w:r w:rsidRPr="00EE1F2B">
        <w:t xml:space="preserve"> to make notes on the sources as you read them, rather than waiting for the writing phase to start the critique and appraisal.</w:t>
      </w:r>
    </w:p>
    <w:p w14:paraId="62FA9A75" w14:textId="2FB41E58" w:rsidR="00EA69EC" w:rsidRPr="00EE1F2B" w:rsidRDefault="00EA69EC" w:rsidP="00863A12">
      <w:r w:rsidRPr="00EE1F2B">
        <w:t xml:space="preserve">When making notes, it can be </w:t>
      </w:r>
      <w:r w:rsidR="009D2EFD" w:rsidRPr="00EE1F2B">
        <w:t>bene</w:t>
      </w:r>
      <w:r w:rsidR="009D2EFD">
        <w:t>f</w:t>
      </w:r>
      <w:r w:rsidR="009D2EFD" w:rsidRPr="00EE1F2B">
        <w:t>icial</w:t>
      </w:r>
      <w:r w:rsidRPr="00EE1F2B">
        <w:t xml:space="preserve"> to do this at two levels: descriptive and analytical. These </w:t>
      </w:r>
      <w:proofErr w:type="gramStart"/>
      <w:r w:rsidRPr="00EE1F2B">
        <w:t>are described</w:t>
      </w:r>
      <w:proofErr w:type="gramEnd"/>
      <w:r w:rsidRPr="00EE1F2B">
        <w:t xml:space="preserve"> in more detail below.</w:t>
      </w:r>
    </w:p>
    <w:p w14:paraId="1EB51DCD" w14:textId="77777777" w:rsidR="00EA69EC" w:rsidRPr="00EE1F2B" w:rsidRDefault="00EA69EC" w:rsidP="00863A12">
      <w:pPr>
        <w:pStyle w:val="ListParagraph"/>
        <w:numPr>
          <w:ilvl w:val="0"/>
          <w:numId w:val="15"/>
        </w:numPr>
        <w:contextualSpacing w:val="0"/>
      </w:pPr>
      <w:r w:rsidRPr="00EE1F2B">
        <w:t>Descriptive</w:t>
      </w:r>
    </w:p>
    <w:p w14:paraId="03C5F085" w14:textId="77777777" w:rsidR="00EA69EC" w:rsidRPr="00EE1F2B" w:rsidRDefault="00EA69EC" w:rsidP="00863A12">
      <w:r w:rsidRPr="00EE1F2B">
        <w:t>Being able to summarise the source in your own words is a good exercise to gauge your understanding of it. A concise summary or paraphrase will also help you when it comes to incorporating the source into your writing. Be sure to reference correctly in your writing.</w:t>
      </w:r>
    </w:p>
    <w:p w14:paraId="7859B556" w14:textId="77777777" w:rsidR="00EA69EC" w:rsidRPr="00EE1F2B" w:rsidRDefault="00EA69EC" w:rsidP="00863A12">
      <w:r w:rsidRPr="00EE1F2B">
        <w:t>It may be that you are only interested in part of the source, just the methodology for example. If this is the case, you may want to focus on only making a summary for this section.</w:t>
      </w:r>
    </w:p>
    <w:p w14:paraId="0C47FD9F" w14:textId="77777777" w:rsidR="00EA69EC" w:rsidRPr="00EE1F2B" w:rsidRDefault="00EA69EC" w:rsidP="00863A12">
      <w:r w:rsidRPr="00EE1F2B">
        <w:t>Start with summarising each source individually. Then, when you have read a couple of sources look back over these and the notes made, are there are any connections between them? For example, are the sources all arguing the same point? Do the sources all use the same methodology? If so, these sources can be synthesised - summary sentences which group these sources together leaving more words for your analysis.</w:t>
      </w:r>
    </w:p>
    <w:p w14:paraId="6A71CE3E" w14:textId="77777777" w:rsidR="00EA69EC" w:rsidRPr="00EE1F2B" w:rsidRDefault="00EA69EC" w:rsidP="00863A12">
      <w:pPr>
        <w:pStyle w:val="ListParagraph"/>
        <w:numPr>
          <w:ilvl w:val="0"/>
          <w:numId w:val="15"/>
        </w:numPr>
        <w:contextualSpacing w:val="0"/>
      </w:pPr>
      <w:r w:rsidRPr="00EE1F2B">
        <w:t>Analytical</w:t>
      </w:r>
    </w:p>
    <w:p w14:paraId="10097E4B" w14:textId="77777777" w:rsidR="00EA69EC" w:rsidRPr="00EE1F2B" w:rsidRDefault="00EA69EC" w:rsidP="00863A12">
      <w:r w:rsidRPr="00EE1F2B">
        <w:lastRenderedPageBreak/>
        <w:t xml:space="preserve">To move beyond simply listing all the sources and providing summaries, even when synthesising, it is important to make evaluative and analytical notes while reading. These notes can then </w:t>
      </w:r>
      <w:proofErr w:type="gramStart"/>
      <w:r w:rsidRPr="00EE1F2B">
        <w:t>be used</w:t>
      </w:r>
      <w:proofErr w:type="gramEnd"/>
      <w:r w:rsidRPr="00EE1F2B">
        <w:t xml:space="preserve"> in the writing phase.</w:t>
      </w:r>
    </w:p>
    <w:p w14:paraId="1B900D68" w14:textId="09DB1BDC" w:rsidR="00EA69EC" w:rsidRPr="00EE1F2B" w:rsidRDefault="00EA69EC" w:rsidP="00863A12">
      <w:r w:rsidRPr="00EE1F2B">
        <w:t xml:space="preserve">These evaluative and analytical notes should be your critique of the sources and their </w:t>
      </w:r>
      <w:r w:rsidR="008C2D45">
        <w:t>find</w:t>
      </w:r>
      <w:r w:rsidRPr="00EE1F2B">
        <w:t xml:space="preserve">ings, </w:t>
      </w:r>
      <w:proofErr w:type="gramStart"/>
      <w:r w:rsidRPr="00EE1F2B">
        <w:t>argument</w:t>
      </w:r>
      <w:proofErr w:type="gramEnd"/>
      <w:r w:rsidRPr="00EE1F2B">
        <w:t xml:space="preserve"> and methodology. Literature Reviews are all slightly </w:t>
      </w:r>
      <w:r w:rsidR="00EE1F2B" w:rsidRPr="00EE1F2B">
        <w:t>different</w:t>
      </w:r>
      <w:r w:rsidRPr="00EE1F2B">
        <w:t xml:space="preserve"> and depending on your subject you may </w:t>
      </w:r>
      <w:r w:rsidR="008C2D45">
        <w:t>find</w:t>
      </w:r>
      <w:r w:rsidRPr="00EE1F2B">
        <w:t xml:space="preserve"> that the main points of critique vary.</w:t>
      </w:r>
    </w:p>
    <w:p w14:paraId="2DD7D214" w14:textId="7C5818A3" w:rsidR="00EA69EC" w:rsidRPr="00EE1F2B" w:rsidRDefault="00EA69EC" w:rsidP="00863A12">
      <w:r w:rsidRPr="00EE1F2B">
        <w:t xml:space="preserve">In general terms, </w:t>
      </w:r>
      <w:r w:rsidR="008E773C">
        <w:t>h</w:t>
      </w:r>
      <w:r w:rsidRPr="00EE1F2B">
        <w:t>umanities-based literature reviews may be more focussed on:</w:t>
      </w:r>
    </w:p>
    <w:p w14:paraId="226F8ED8" w14:textId="77777777" w:rsidR="00B82642" w:rsidRDefault="00EA69EC" w:rsidP="00863A12">
      <w:pPr>
        <w:pStyle w:val="ListParagraph"/>
        <w:numPr>
          <w:ilvl w:val="0"/>
          <w:numId w:val="15"/>
        </w:numPr>
        <w:contextualSpacing w:val="0"/>
      </w:pPr>
      <w:r w:rsidRPr="00EE1F2B">
        <w:t xml:space="preserve">How any primary sources have </w:t>
      </w:r>
      <w:proofErr w:type="gramStart"/>
      <w:r w:rsidRPr="00EE1F2B">
        <w:t>been interpreted</w:t>
      </w:r>
      <w:proofErr w:type="gramEnd"/>
      <w:r w:rsidRPr="00EE1F2B">
        <w:t xml:space="preserve"> by the author;</w:t>
      </w:r>
    </w:p>
    <w:p w14:paraId="6F804443" w14:textId="77777777" w:rsidR="00B82642" w:rsidRDefault="00EA69EC" w:rsidP="00863A12">
      <w:pPr>
        <w:pStyle w:val="ListParagraph"/>
        <w:numPr>
          <w:ilvl w:val="0"/>
          <w:numId w:val="15"/>
        </w:numPr>
        <w:contextualSpacing w:val="0"/>
      </w:pPr>
      <w:r w:rsidRPr="00EE1F2B">
        <w:t>The theories and methodologies used and if they are applicable, correctly understood, or could be developed;</w:t>
      </w:r>
    </w:p>
    <w:p w14:paraId="33732EE6" w14:textId="6F5A1FBB" w:rsidR="00EA69EC" w:rsidRPr="00EE1F2B" w:rsidRDefault="00EA69EC" w:rsidP="00863A12">
      <w:pPr>
        <w:pStyle w:val="ListParagraph"/>
        <w:numPr>
          <w:ilvl w:val="0"/>
          <w:numId w:val="15"/>
        </w:numPr>
        <w:contextualSpacing w:val="0"/>
      </w:pPr>
      <w:r w:rsidRPr="00EE1F2B">
        <w:t>The ideas and conclusions drawn by the author.</w:t>
      </w:r>
    </w:p>
    <w:p w14:paraId="5E7F8BB9" w14:textId="77777777" w:rsidR="00EA69EC" w:rsidRPr="00EE1F2B" w:rsidRDefault="00EA69EC" w:rsidP="00863A12">
      <w:r w:rsidRPr="00EE1F2B">
        <w:t>STEM-based literature reviews may be more focussed on:</w:t>
      </w:r>
    </w:p>
    <w:p w14:paraId="0AC6BA24" w14:textId="77777777" w:rsidR="00B82642" w:rsidRDefault="00EA69EC" w:rsidP="00863A12">
      <w:pPr>
        <w:pStyle w:val="ListParagraph"/>
        <w:numPr>
          <w:ilvl w:val="0"/>
          <w:numId w:val="16"/>
        </w:numPr>
        <w:contextualSpacing w:val="0"/>
      </w:pPr>
      <w:r w:rsidRPr="00EE1F2B">
        <w:t>Methodology or methodologies used, including any statistical tests;</w:t>
      </w:r>
    </w:p>
    <w:p w14:paraId="6AE8F598" w14:textId="77777777" w:rsidR="00B82642" w:rsidRDefault="00EA69EC" w:rsidP="00863A12">
      <w:pPr>
        <w:pStyle w:val="ListParagraph"/>
        <w:numPr>
          <w:ilvl w:val="0"/>
          <w:numId w:val="16"/>
        </w:numPr>
        <w:contextualSpacing w:val="0"/>
      </w:pPr>
      <w:r w:rsidRPr="00EE1F2B">
        <w:t>Correlation between aims and outcomes;</w:t>
      </w:r>
    </w:p>
    <w:p w14:paraId="43C5E763" w14:textId="413307D2" w:rsidR="00EA69EC" w:rsidRPr="00EE1F2B" w:rsidRDefault="00EA69EC" w:rsidP="00863A12">
      <w:pPr>
        <w:pStyle w:val="ListParagraph"/>
        <w:numPr>
          <w:ilvl w:val="0"/>
          <w:numId w:val="16"/>
        </w:numPr>
        <w:contextualSpacing w:val="0"/>
      </w:pPr>
      <w:r w:rsidRPr="00EE1F2B">
        <w:t>Interpretation of the data or results</w:t>
      </w:r>
      <w:r w:rsidR="00B82642">
        <w:t xml:space="preserve">: </w:t>
      </w:r>
      <w:r w:rsidRPr="00EE1F2B">
        <w:t>do you agree with the interpretation? Is there another way to look at the results?</w:t>
      </w:r>
    </w:p>
    <w:p w14:paraId="64CCFB5F" w14:textId="33708E21" w:rsidR="00EA69EC" w:rsidRPr="00EE1F2B" w:rsidRDefault="00EA69EC" w:rsidP="00863A12">
      <w:r w:rsidRPr="00EE1F2B">
        <w:t xml:space="preserve">What you take notes on will also depend on your research topic, research questions, and the </w:t>
      </w:r>
      <w:r w:rsidR="002808E1" w:rsidRPr="00EE1F2B">
        <w:t>field</w:t>
      </w:r>
      <w:r w:rsidRPr="00EE1F2B">
        <w:t xml:space="preserve">. For example, if there are contentious issues or areas of debate, this will need to </w:t>
      </w:r>
      <w:proofErr w:type="gramStart"/>
      <w:r w:rsidRPr="00EE1F2B">
        <w:t>be discussed</w:t>
      </w:r>
      <w:proofErr w:type="gramEnd"/>
      <w:r w:rsidRPr="00EE1F2B">
        <w:t>. Likewise, key studies aligning with your research topic should also be engaged with.</w:t>
      </w:r>
    </w:p>
    <w:p w14:paraId="3AD9A3D2" w14:textId="77777777" w:rsidR="00EA69EC" w:rsidRPr="00EE1F2B" w:rsidRDefault="00EA69EC" w:rsidP="00863A12">
      <w:pPr>
        <w:pStyle w:val="Heading2"/>
      </w:pPr>
      <w:r w:rsidRPr="00EE1F2B">
        <w:t>Using a literature review matrix</w:t>
      </w:r>
    </w:p>
    <w:p w14:paraId="4A6E8D40" w14:textId="5DB4924F" w:rsidR="00EA69EC" w:rsidRPr="00EE1F2B" w:rsidRDefault="00EA69EC" w:rsidP="00863A12">
      <w:r w:rsidRPr="00EE1F2B">
        <w:t xml:space="preserve">To make it easier to pull everything together, you can use a table or spreadsheet to organise your information and ideas. There are </w:t>
      </w:r>
      <w:proofErr w:type="gramStart"/>
      <w:r w:rsidRPr="00EE1F2B">
        <w:t>a few</w:t>
      </w:r>
      <w:proofErr w:type="gramEnd"/>
      <w:r w:rsidRPr="00EE1F2B">
        <w:t xml:space="preserve"> </w:t>
      </w:r>
      <w:proofErr w:type="gramStart"/>
      <w:r w:rsidR="00EE1F2B" w:rsidRPr="00EE1F2B">
        <w:t>different</w:t>
      </w:r>
      <w:r w:rsidRPr="00EE1F2B">
        <w:t xml:space="preserve"> ways</w:t>
      </w:r>
      <w:proofErr w:type="gramEnd"/>
      <w:r w:rsidRPr="00EE1F2B">
        <w:t xml:space="preserve"> you could set it up</w:t>
      </w:r>
      <w:r w:rsidR="0060732C">
        <w:t>. H</w:t>
      </w:r>
      <w:r w:rsidRPr="00EE1F2B">
        <w:t xml:space="preserve">ere are </w:t>
      </w:r>
      <w:proofErr w:type="gramStart"/>
      <w:r w:rsidRPr="00EE1F2B">
        <w:t>some</w:t>
      </w:r>
      <w:proofErr w:type="gramEnd"/>
      <w:r w:rsidRPr="00EE1F2B">
        <w:t xml:space="preserve"> examples:</w:t>
      </w:r>
    </w:p>
    <w:p w14:paraId="079B54C6" w14:textId="77777777" w:rsidR="00EA69EC" w:rsidRPr="00EE1F2B" w:rsidRDefault="00EA69EC" w:rsidP="00863A12">
      <w:pPr>
        <w:pStyle w:val="Heading3"/>
      </w:pPr>
      <w:r w:rsidRPr="00EE1F2B">
        <w:t>Arts matrix example</w:t>
      </w:r>
    </w:p>
    <w:p w14:paraId="3096163C" w14:textId="67C4ADCE" w:rsidR="00104262" w:rsidRPr="00104262" w:rsidRDefault="00EA69EC" w:rsidP="00863A12">
      <w:r w:rsidRPr="00EE1F2B">
        <w:t xml:space="preserve">The matrix </w:t>
      </w:r>
      <w:proofErr w:type="gramStart"/>
      <w:r w:rsidRPr="00EE1F2B">
        <w:t>is arranged</w:t>
      </w:r>
      <w:proofErr w:type="gramEnd"/>
      <w:r w:rsidRPr="00EE1F2B">
        <w:t xml:space="preserve"> article by article, with themes drawn out for comparison. This is </w:t>
      </w:r>
      <w:proofErr w:type="gramStart"/>
      <w:r w:rsidRPr="00EE1F2B">
        <w:t>very helpful</w:t>
      </w:r>
      <w:proofErr w:type="gramEnd"/>
      <w:r w:rsidRPr="00EE1F2B">
        <w:t xml:space="preserve"> for making thematic connections</w:t>
      </w:r>
      <w:r w:rsidR="001057B1">
        <w:t xml:space="preserve"> </w:t>
      </w:r>
      <w:r w:rsidRPr="00EE1F2B">
        <w:t>and</w:t>
      </w:r>
      <w:r w:rsidR="001057B1">
        <w:t xml:space="preserve"> showing</w:t>
      </w:r>
      <w:r w:rsidRPr="00EE1F2B">
        <w:t xml:space="preserve"> areas of agreement or disagreement. The columns where there is an 'X'</w:t>
      </w:r>
      <w:r w:rsidR="001057B1">
        <w:t xml:space="preserve"> </w:t>
      </w:r>
      <w:r w:rsidRPr="00EE1F2B">
        <w:t xml:space="preserve">means that the theme was missing from the work of that </w:t>
      </w:r>
      <w:proofErr w:type="gramStart"/>
      <w:r w:rsidRPr="00EE1F2B">
        <w:t>particular author</w:t>
      </w:r>
      <w:proofErr w:type="gramEnd"/>
      <w:r w:rsidRPr="00EE1F2B">
        <w:t>.</w:t>
      </w:r>
    </w:p>
    <w:tbl>
      <w:tblPr>
        <w:tblStyle w:val="TableGrid"/>
        <w:tblW w:w="0" w:type="auto"/>
        <w:tblLook w:val="04A0" w:firstRow="1" w:lastRow="0" w:firstColumn="1" w:lastColumn="0" w:noHBand="0" w:noVBand="1"/>
      </w:tblPr>
      <w:tblGrid>
        <w:gridCol w:w="2491"/>
        <w:gridCol w:w="2155"/>
        <w:gridCol w:w="2734"/>
        <w:gridCol w:w="3076"/>
      </w:tblGrid>
      <w:tr w:rsidR="00104262" w14:paraId="5A18E7D3" w14:textId="77777777" w:rsidTr="00CF435F">
        <w:tc>
          <w:tcPr>
            <w:tcW w:w="3256" w:type="dxa"/>
          </w:tcPr>
          <w:p w14:paraId="08DFCEBF" w14:textId="77777777" w:rsidR="00104262" w:rsidRDefault="00104262" w:rsidP="00863A12">
            <w:r>
              <w:lastRenderedPageBreak/>
              <w:t>Theme</w:t>
            </w:r>
          </w:p>
        </w:tc>
        <w:tc>
          <w:tcPr>
            <w:tcW w:w="3118" w:type="dxa"/>
          </w:tcPr>
          <w:p w14:paraId="0D0B2BCA" w14:textId="77777777" w:rsidR="00104262" w:rsidRDefault="00104262" w:rsidP="00863A12">
            <w:r>
              <w:t>Anderson 1998</w:t>
            </w:r>
          </w:p>
        </w:tc>
        <w:tc>
          <w:tcPr>
            <w:tcW w:w="3969" w:type="dxa"/>
          </w:tcPr>
          <w:p w14:paraId="009B92EB" w14:textId="77777777" w:rsidR="00104262" w:rsidRDefault="00104262" w:rsidP="00863A12">
            <w:r>
              <w:t>Jones 2022</w:t>
            </w:r>
          </w:p>
        </w:tc>
        <w:tc>
          <w:tcPr>
            <w:tcW w:w="4678" w:type="dxa"/>
          </w:tcPr>
          <w:p w14:paraId="6B5FED20" w14:textId="77777777" w:rsidR="00104262" w:rsidRDefault="00104262" w:rsidP="00863A12">
            <w:r>
              <w:t>Smith 2020</w:t>
            </w:r>
          </w:p>
        </w:tc>
      </w:tr>
      <w:tr w:rsidR="00104262" w14:paraId="3DE857B9" w14:textId="77777777" w:rsidTr="00CF435F">
        <w:tc>
          <w:tcPr>
            <w:tcW w:w="3256" w:type="dxa"/>
          </w:tcPr>
          <w:p w14:paraId="08827122" w14:textId="77777777" w:rsidR="00104262" w:rsidRPr="000B5AFD" w:rsidRDefault="00104262" w:rsidP="00863A12">
            <w:pPr>
              <w:rPr>
                <w:b/>
                <w:bCs/>
              </w:rPr>
            </w:pPr>
            <w:r>
              <w:rPr>
                <w:b/>
                <w:bCs/>
              </w:rPr>
              <w:t>Relationship of economic decline in western nations and the war</w:t>
            </w:r>
          </w:p>
        </w:tc>
        <w:tc>
          <w:tcPr>
            <w:tcW w:w="3118" w:type="dxa"/>
          </w:tcPr>
          <w:p w14:paraId="0F3AD2E9" w14:textId="77777777" w:rsidR="00104262" w:rsidRDefault="00104262" w:rsidP="00863A12">
            <w:r>
              <w:t>Argues that economic growth as likely to be a cause as decline</w:t>
            </w:r>
          </w:p>
        </w:tc>
        <w:tc>
          <w:tcPr>
            <w:tcW w:w="3969" w:type="dxa"/>
          </w:tcPr>
          <w:p w14:paraId="5EB9F8E7" w14:textId="77777777" w:rsidR="00104262" w:rsidRDefault="00104262" w:rsidP="00863A12">
            <w:r>
              <w:t>x</w:t>
            </w:r>
          </w:p>
        </w:tc>
        <w:tc>
          <w:tcPr>
            <w:tcW w:w="4678" w:type="dxa"/>
          </w:tcPr>
          <w:p w14:paraId="1F8EA1F8" w14:textId="134C0334" w:rsidR="00104262" w:rsidRDefault="00104262" w:rsidP="00863A12">
            <w:r>
              <w:t xml:space="preserve">Sees economic competition as ‘war by other </w:t>
            </w:r>
            <w:r w:rsidR="00E55969">
              <w:t>means’ and</w:t>
            </w:r>
            <w:r>
              <w:t xml:space="preserve"> should question the rigid division between war and peace – ongoing international conflict is ongoing! </w:t>
            </w:r>
          </w:p>
        </w:tc>
      </w:tr>
      <w:tr w:rsidR="00104262" w14:paraId="320917BA" w14:textId="77777777" w:rsidTr="00CF435F">
        <w:tc>
          <w:tcPr>
            <w:tcW w:w="3256" w:type="dxa"/>
          </w:tcPr>
          <w:p w14:paraId="157A29A1" w14:textId="77777777" w:rsidR="00104262" w:rsidRPr="000B5AFD" w:rsidRDefault="00104262" w:rsidP="00863A12">
            <w:pPr>
              <w:rPr>
                <w:b/>
                <w:bCs/>
              </w:rPr>
            </w:pPr>
            <w:r>
              <w:rPr>
                <w:b/>
                <w:bCs/>
              </w:rPr>
              <w:t>Role of diplomacy before the war</w:t>
            </w:r>
            <w:r w:rsidRPr="000B5AFD">
              <w:rPr>
                <w:b/>
                <w:bCs/>
              </w:rPr>
              <w:t xml:space="preserve"> </w:t>
            </w:r>
          </w:p>
        </w:tc>
        <w:tc>
          <w:tcPr>
            <w:tcW w:w="3118" w:type="dxa"/>
          </w:tcPr>
          <w:p w14:paraId="0A9BBBAA" w14:textId="77777777" w:rsidR="00104262" w:rsidRDefault="00104262" w:rsidP="00863A12">
            <w:r>
              <w:t>x</w:t>
            </w:r>
          </w:p>
        </w:tc>
        <w:tc>
          <w:tcPr>
            <w:tcW w:w="3969" w:type="dxa"/>
          </w:tcPr>
          <w:p w14:paraId="137B28C0" w14:textId="77777777" w:rsidR="00104262" w:rsidRDefault="00104262" w:rsidP="00863A12">
            <w:r>
              <w:t xml:space="preserve">The forces of state bureaucracy were not flexible enough to respond to changing situation. </w:t>
            </w:r>
          </w:p>
        </w:tc>
        <w:tc>
          <w:tcPr>
            <w:tcW w:w="4678" w:type="dxa"/>
          </w:tcPr>
          <w:p w14:paraId="76D705DE" w14:textId="77777777" w:rsidR="00104262" w:rsidRDefault="00104262" w:rsidP="00863A12">
            <w:r>
              <w:t xml:space="preserve">Political leaders were responding to economic powers – who were leading the march to war. </w:t>
            </w:r>
          </w:p>
        </w:tc>
      </w:tr>
      <w:tr w:rsidR="00104262" w14:paraId="21F9D07D" w14:textId="77777777" w:rsidTr="00CF435F">
        <w:tc>
          <w:tcPr>
            <w:tcW w:w="3256" w:type="dxa"/>
          </w:tcPr>
          <w:p w14:paraId="21DFFAA3" w14:textId="77777777" w:rsidR="00104262" w:rsidRPr="007573D8" w:rsidRDefault="00104262" w:rsidP="00863A12">
            <w:pPr>
              <w:rPr>
                <w:b/>
                <w:bCs/>
              </w:rPr>
            </w:pPr>
            <w:r w:rsidRPr="007573D8">
              <w:rPr>
                <w:b/>
                <w:bCs/>
              </w:rPr>
              <w:t xml:space="preserve">International trade as a cause of the war. </w:t>
            </w:r>
          </w:p>
        </w:tc>
        <w:tc>
          <w:tcPr>
            <w:tcW w:w="3118" w:type="dxa"/>
          </w:tcPr>
          <w:p w14:paraId="289EFE4E" w14:textId="77777777" w:rsidR="00104262" w:rsidRDefault="00104262" w:rsidP="00863A12">
            <w:r>
              <w:t>Trade was in decline at the point that war rhetoric began to increase</w:t>
            </w:r>
          </w:p>
        </w:tc>
        <w:tc>
          <w:tcPr>
            <w:tcW w:w="3969" w:type="dxa"/>
          </w:tcPr>
          <w:p w14:paraId="768ECDED" w14:textId="77777777" w:rsidR="00104262" w:rsidRDefault="00104262" w:rsidP="00863A12">
            <w:r>
              <w:t xml:space="preserve">The more protectionist countries entered the war later when there was less opportunity of staying out </w:t>
            </w:r>
          </w:p>
        </w:tc>
        <w:tc>
          <w:tcPr>
            <w:tcW w:w="4678" w:type="dxa"/>
          </w:tcPr>
          <w:p w14:paraId="5F7EE3E6" w14:textId="77777777" w:rsidR="00104262" w:rsidRDefault="00104262" w:rsidP="00863A12">
            <w:r>
              <w:t>x</w:t>
            </w:r>
          </w:p>
        </w:tc>
      </w:tr>
    </w:tbl>
    <w:p w14:paraId="07C00E66" w14:textId="77777777" w:rsidR="00104262" w:rsidRDefault="00104262" w:rsidP="00863A12"/>
    <w:p w14:paraId="15CB8490" w14:textId="77777777" w:rsidR="00EA69EC" w:rsidRPr="00EE1F2B" w:rsidRDefault="00EA69EC" w:rsidP="00863A12">
      <w:pPr>
        <w:pStyle w:val="Heading3"/>
      </w:pPr>
      <w:r w:rsidRPr="00EE1F2B">
        <w:t>Source matrix (medical example)</w:t>
      </w:r>
    </w:p>
    <w:p w14:paraId="3BA944B5" w14:textId="77777777" w:rsidR="00EA69EC" w:rsidRDefault="00EA69EC" w:rsidP="00863A12">
      <w:r w:rsidRPr="00EE1F2B">
        <w:t>This matrix organises primary studies based on key aspects such as methodology and outcomes, facilitating easy comparison.</w:t>
      </w:r>
    </w:p>
    <w:tbl>
      <w:tblPr>
        <w:tblStyle w:val="TableGrid"/>
        <w:tblW w:w="5000" w:type="pct"/>
        <w:tblLook w:val="04A0" w:firstRow="1" w:lastRow="0" w:firstColumn="1" w:lastColumn="0" w:noHBand="0" w:noVBand="1"/>
      </w:tblPr>
      <w:tblGrid>
        <w:gridCol w:w="1252"/>
        <w:gridCol w:w="1204"/>
        <w:gridCol w:w="1070"/>
        <w:gridCol w:w="1447"/>
        <w:gridCol w:w="1639"/>
        <w:gridCol w:w="3844"/>
      </w:tblGrid>
      <w:tr w:rsidR="00E273EB" w:rsidRPr="007E7E4F" w14:paraId="60487A5D" w14:textId="77777777" w:rsidTr="00E273EB">
        <w:trPr>
          <w:trHeight w:val="10"/>
        </w:trPr>
        <w:tc>
          <w:tcPr>
            <w:tcW w:w="641" w:type="pct"/>
          </w:tcPr>
          <w:p w14:paraId="1D7E642F" w14:textId="77777777" w:rsidR="00E273EB" w:rsidRPr="006C547B" w:rsidRDefault="00E273EB" w:rsidP="00863A12">
            <w:pPr>
              <w:rPr>
                <w:rFonts w:ascii="Arial" w:hAnsi="Arial" w:cs="Arial"/>
                <w:b/>
                <w:bCs/>
              </w:rPr>
            </w:pPr>
            <w:r w:rsidRPr="006C547B">
              <w:rPr>
                <w:rFonts w:ascii="Arial" w:hAnsi="Arial" w:cs="Arial"/>
                <w:b/>
                <w:bCs/>
              </w:rPr>
              <w:t xml:space="preserve">Source </w:t>
            </w:r>
          </w:p>
        </w:tc>
        <w:tc>
          <w:tcPr>
            <w:tcW w:w="552" w:type="pct"/>
          </w:tcPr>
          <w:p w14:paraId="14D611CE" w14:textId="77777777" w:rsidR="00E273EB" w:rsidRPr="006C547B" w:rsidRDefault="00E273EB" w:rsidP="00863A12">
            <w:pPr>
              <w:rPr>
                <w:rFonts w:ascii="Arial" w:hAnsi="Arial" w:cs="Arial"/>
                <w:b/>
                <w:bCs/>
              </w:rPr>
            </w:pPr>
            <w:r w:rsidRPr="006C547B">
              <w:rPr>
                <w:rFonts w:ascii="Arial" w:hAnsi="Arial" w:cs="Arial"/>
                <w:b/>
                <w:bCs/>
              </w:rPr>
              <w:t>Exercise</w:t>
            </w:r>
          </w:p>
        </w:tc>
        <w:tc>
          <w:tcPr>
            <w:tcW w:w="367" w:type="pct"/>
          </w:tcPr>
          <w:p w14:paraId="7375BE2F" w14:textId="77777777" w:rsidR="00E273EB" w:rsidRPr="006C547B" w:rsidRDefault="00E273EB" w:rsidP="00863A12">
            <w:pPr>
              <w:rPr>
                <w:rFonts w:ascii="Arial" w:hAnsi="Arial" w:cs="Arial"/>
                <w:b/>
                <w:bCs/>
              </w:rPr>
            </w:pPr>
            <w:r w:rsidRPr="006C547B">
              <w:rPr>
                <w:rFonts w:ascii="Arial" w:hAnsi="Arial" w:cs="Arial"/>
                <w:b/>
                <w:bCs/>
              </w:rPr>
              <w:t>Sample size</w:t>
            </w:r>
          </w:p>
        </w:tc>
        <w:tc>
          <w:tcPr>
            <w:tcW w:w="734" w:type="pct"/>
          </w:tcPr>
          <w:p w14:paraId="070E13AE" w14:textId="77777777" w:rsidR="00E273EB" w:rsidRPr="006C547B" w:rsidRDefault="00E273EB" w:rsidP="00863A12">
            <w:pPr>
              <w:rPr>
                <w:rFonts w:ascii="Arial" w:hAnsi="Arial" w:cs="Arial"/>
                <w:b/>
                <w:bCs/>
              </w:rPr>
            </w:pPr>
            <w:r w:rsidRPr="006C547B">
              <w:rPr>
                <w:rFonts w:ascii="Arial" w:hAnsi="Arial" w:cs="Arial"/>
                <w:b/>
                <w:bCs/>
              </w:rPr>
              <w:t>Type of study</w:t>
            </w:r>
          </w:p>
        </w:tc>
        <w:tc>
          <w:tcPr>
            <w:tcW w:w="826" w:type="pct"/>
          </w:tcPr>
          <w:p w14:paraId="42159E67" w14:textId="77777777" w:rsidR="00E273EB" w:rsidRPr="006C547B" w:rsidRDefault="00E273EB" w:rsidP="00863A12">
            <w:pPr>
              <w:rPr>
                <w:rFonts w:ascii="Arial" w:hAnsi="Arial" w:cs="Arial"/>
                <w:b/>
                <w:bCs/>
              </w:rPr>
            </w:pPr>
            <w:r w:rsidRPr="006C547B">
              <w:rPr>
                <w:rFonts w:ascii="Arial" w:hAnsi="Arial" w:cs="Arial"/>
                <w:b/>
                <w:bCs/>
              </w:rPr>
              <w:t>Outcome</w:t>
            </w:r>
          </w:p>
        </w:tc>
        <w:tc>
          <w:tcPr>
            <w:tcW w:w="1880" w:type="pct"/>
          </w:tcPr>
          <w:p w14:paraId="526AA4FE" w14:textId="77777777" w:rsidR="00E273EB" w:rsidRPr="006C547B" w:rsidRDefault="00E273EB" w:rsidP="00863A12">
            <w:pPr>
              <w:rPr>
                <w:rFonts w:ascii="Arial" w:hAnsi="Arial" w:cs="Arial"/>
                <w:b/>
                <w:bCs/>
              </w:rPr>
            </w:pPr>
            <w:r w:rsidRPr="006C547B">
              <w:rPr>
                <w:rFonts w:ascii="Arial" w:hAnsi="Arial" w:cs="Arial"/>
                <w:b/>
                <w:bCs/>
              </w:rPr>
              <w:t>Notes</w:t>
            </w:r>
          </w:p>
        </w:tc>
      </w:tr>
      <w:tr w:rsidR="00E273EB" w:rsidRPr="007E7E4F" w14:paraId="2CB02AEE" w14:textId="77777777" w:rsidTr="00E273EB">
        <w:trPr>
          <w:trHeight w:val="14"/>
        </w:trPr>
        <w:tc>
          <w:tcPr>
            <w:tcW w:w="641" w:type="pct"/>
          </w:tcPr>
          <w:p w14:paraId="578B36AC" w14:textId="77777777" w:rsidR="00E273EB" w:rsidRPr="007E7E4F" w:rsidRDefault="00E273EB" w:rsidP="00863A12">
            <w:pPr>
              <w:rPr>
                <w:rFonts w:ascii="Arial" w:hAnsi="Arial" w:cs="Arial"/>
              </w:rPr>
            </w:pPr>
            <w:r w:rsidRPr="007E7E4F">
              <w:rPr>
                <w:rFonts w:ascii="Arial" w:hAnsi="Arial" w:cs="Arial"/>
              </w:rPr>
              <w:t>Culson, 2020</w:t>
            </w:r>
          </w:p>
        </w:tc>
        <w:tc>
          <w:tcPr>
            <w:tcW w:w="552" w:type="pct"/>
          </w:tcPr>
          <w:p w14:paraId="12BD4C1D" w14:textId="77777777" w:rsidR="00E273EB" w:rsidRPr="007E7E4F" w:rsidRDefault="00E273EB" w:rsidP="00863A12">
            <w:pPr>
              <w:rPr>
                <w:rFonts w:ascii="Arial" w:hAnsi="Arial" w:cs="Arial"/>
              </w:rPr>
            </w:pPr>
            <w:r w:rsidRPr="007E7E4F">
              <w:rPr>
                <w:rFonts w:ascii="Arial" w:hAnsi="Arial" w:cs="Arial"/>
              </w:rPr>
              <w:t>Strength Training</w:t>
            </w:r>
          </w:p>
        </w:tc>
        <w:tc>
          <w:tcPr>
            <w:tcW w:w="367" w:type="pct"/>
          </w:tcPr>
          <w:p w14:paraId="031DB008" w14:textId="77777777" w:rsidR="00E273EB" w:rsidRPr="007E7E4F" w:rsidRDefault="00E273EB" w:rsidP="00863A12">
            <w:pPr>
              <w:rPr>
                <w:rFonts w:ascii="Arial" w:hAnsi="Arial" w:cs="Arial"/>
              </w:rPr>
            </w:pPr>
            <w:r w:rsidRPr="007E7E4F">
              <w:rPr>
                <w:rFonts w:ascii="Arial" w:hAnsi="Arial" w:cs="Arial"/>
              </w:rPr>
              <w:t>50</w:t>
            </w:r>
          </w:p>
        </w:tc>
        <w:tc>
          <w:tcPr>
            <w:tcW w:w="734" w:type="pct"/>
          </w:tcPr>
          <w:p w14:paraId="24F6DEED" w14:textId="77777777" w:rsidR="00E273EB" w:rsidRPr="007E7E4F" w:rsidRDefault="00E273EB" w:rsidP="00863A12">
            <w:pPr>
              <w:rPr>
                <w:rFonts w:ascii="Arial" w:hAnsi="Arial" w:cs="Arial"/>
              </w:rPr>
            </w:pPr>
            <w:r w:rsidRPr="007E7E4F">
              <w:rPr>
                <w:rFonts w:ascii="Arial" w:hAnsi="Arial" w:cs="Arial"/>
              </w:rPr>
              <w:t>RCT</w:t>
            </w:r>
          </w:p>
        </w:tc>
        <w:tc>
          <w:tcPr>
            <w:tcW w:w="826" w:type="pct"/>
          </w:tcPr>
          <w:p w14:paraId="2DD2F089" w14:textId="77777777" w:rsidR="00E273EB" w:rsidRPr="007E7E4F" w:rsidRDefault="00E273EB" w:rsidP="00863A12">
            <w:pPr>
              <w:rPr>
                <w:rFonts w:ascii="Arial" w:hAnsi="Arial" w:cs="Arial"/>
              </w:rPr>
            </w:pPr>
            <w:proofErr w:type="gramStart"/>
            <w:r w:rsidRPr="007E7E4F">
              <w:rPr>
                <w:rFonts w:ascii="Arial" w:hAnsi="Arial" w:cs="Arial"/>
              </w:rPr>
              <w:t>30%</w:t>
            </w:r>
            <w:proofErr w:type="gramEnd"/>
            <w:r w:rsidRPr="007E7E4F">
              <w:rPr>
                <w:rFonts w:ascii="Arial" w:hAnsi="Arial" w:cs="Arial"/>
              </w:rPr>
              <w:t xml:space="preserve"> increase residual lung capacity</w:t>
            </w:r>
          </w:p>
        </w:tc>
        <w:tc>
          <w:tcPr>
            <w:tcW w:w="1880" w:type="pct"/>
          </w:tcPr>
          <w:p w14:paraId="1062785C" w14:textId="77777777" w:rsidR="00E273EB" w:rsidRPr="007E7E4F" w:rsidRDefault="00E273EB" w:rsidP="00863A12">
            <w:pPr>
              <w:rPr>
                <w:rFonts w:ascii="Arial" w:hAnsi="Arial" w:cs="Arial"/>
              </w:rPr>
            </w:pPr>
            <w:r w:rsidRPr="007E7E4F">
              <w:rPr>
                <w:rFonts w:ascii="Arial" w:hAnsi="Arial" w:cs="Arial"/>
              </w:rPr>
              <w:t>Defines adolescent as 12-16</w:t>
            </w:r>
          </w:p>
        </w:tc>
      </w:tr>
      <w:tr w:rsidR="00E273EB" w:rsidRPr="007E7E4F" w14:paraId="5E764D08" w14:textId="77777777" w:rsidTr="00E273EB">
        <w:trPr>
          <w:trHeight w:val="14"/>
        </w:trPr>
        <w:tc>
          <w:tcPr>
            <w:tcW w:w="641" w:type="pct"/>
          </w:tcPr>
          <w:p w14:paraId="7D6BA734" w14:textId="77777777" w:rsidR="00E273EB" w:rsidRPr="007E7E4F" w:rsidRDefault="00E273EB" w:rsidP="00863A12">
            <w:pPr>
              <w:rPr>
                <w:rFonts w:ascii="Arial" w:hAnsi="Arial" w:cs="Arial"/>
              </w:rPr>
            </w:pPr>
            <w:r w:rsidRPr="007E7E4F">
              <w:rPr>
                <w:rFonts w:ascii="Arial" w:hAnsi="Arial" w:cs="Arial"/>
              </w:rPr>
              <w:t>Hudon, 2021</w:t>
            </w:r>
          </w:p>
        </w:tc>
        <w:tc>
          <w:tcPr>
            <w:tcW w:w="552" w:type="pct"/>
          </w:tcPr>
          <w:p w14:paraId="25FA5F51" w14:textId="77777777" w:rsidR="00E273EB" w:rsidRPr="007E7E4F" w:rsidRDefault="00E273EB" w:rsidP="00863A12">
            <w:pPr>
              <w:rPr>
                <w:rFonts w:ascii="Arial" w:hAnsi="Arial" w:cs="Arial"/>
              </w:rPr>
            </w:pPr>
            <w:r w:rsidRPr="007E7E4F">
              <w:rPr>
                <w:rFonts w:ascii="Arial" w:hAnsi="Arial" w:cs="Arial"/>
              </w:rPr>
              <w:t>General Cardio</w:t>
            </w:r>
          </w:p>
        </w:tc>
        <w:tc>
          <w:tcPr>
            <w:tcW w:w="367" w:type="pct"/>
          </w:tcPr>
          <w:p w14:paraId="11276FC9" w14:textId="77777777" w:rsidR="00E273EB" w:rsidRPr="007E7E4F" w:rsidRDefault="00E273EB" w:rsidP="00863A12">
            <w:pPr>
              <w:rPr>
                <w:rFonts w:ascii="Arial" w:hAnsi="Arial" w:cs="Arial"/>
              </w:rPr>
            </w:pPr>
            <w:r w:rsidRPr="007E7E4F">
              <w:rPr>
                <w:rFonts w:ascii="Arial" w:hAnsi="Arial" w:cs="Arial"/>
              </w:rPr>
              <w:t>80</w:t>
            </w:r>
          </w:p>
        </w:tc>
        <w:tc>
          <w:tcPr>
            <w:tcW w:w="734" w:type="pct"/>
          </w:tcPr>
          <w:p w14:paraId="30F81ED4" w14:textId="77777777" w:rsidR="00E273EB" w:rsidRPr="007E7E4F" w:rsidRDefault="00E273EB" w:rsidP="00863A12">
            <w:pPr>
              <w:rPr>
                <w:rFonts w:ascii="Arial" w:hAnsi="Arial" w:cs="Arial"/>
              </w:rPr>
            </w:pPr>
            <w:r w:rsidRPr="007E7E4F">
              <w:rPr>
                <w:rFonts w:ascii="Arial" w:hAnsi="Arial" w:cs="Arial"/>
              </w:rPr>
              <w:t>RCT</w:t>
            </w:r>
          </w:p>
        </w:tc>
        <w:tc>
          <w:tcPr>
            <w:tcW w:w="826" w:type="pct"/>
          </w:tcPr>
          <w:p w14:paraId="39C37652" w14:textId="77777777" w:rsidR="00E273EB" w:rsidRPr="007E7E4F" w:rsidRDefault="00E273EB" w:rsidP="00863A12">
            <w:pPr>
              <w:rPr>
                <w:rFonts w:ascii="Arial" w:hAnsi="Arial" w:cs="Arial"/>
              </w:rPr>
            </w:pPr>
            <w:r w:rsidRPr="007E7E4F">
              <w:rPr>
                <w:rFonts w:ascii="Arial" w:hAnsi="Arial" w:cs="Arial"/>
              </w:rPr>
              <w:t>Results within the margin of error</w:t>
            </w:r>
          </w:p>
        </w:tc>
        <w:tc>
          <w:tcPr>
            <w:tcW w:w="1880" w:type="pct"/>
          </w:tcPr>
          <w:p w14:paraId="1A9EF052" w14:textId="77777777" w:rsidR="00E273EB" w:rsidRPr="007E7E4F" w:rsidRDefault="00E273EB" w:rsidP="00863A12">
            <w:pPr>
              <w:rPr>
                <w:rFonts w:ascii="Arial" w:hAnsi="Arial" w:cs="Arial"/>
              </w:rPr>
            </w:pPr>
            <w:r w:rsidRPr="007E7E4F">
              <w:rPr>
                <w:rFonts w:ascii="Arial" w:hAnsi="Arial" w:cs="Arial"/>
              </w:rPr>
              <w:t xml:space="preserve">Incomplete study </w:t>
            </w:r>
          </w:p>
        </w:tc>
      </w:tr>
      <w:tr w:rsidR="00E273EB" w:rsidRPr="007E7E4F" w14:paraId="61C6B8C9" w14:textId="77777777" w:rsidTr="00E273EB">
        <w:trPr>
          <w:trHeight w:val="7"/>
        </w:trPr>
        <w:tc>
          <w:tcPr>
            <w:tcW w:w="641" w:type="pct"/>
          </w:tcPr>
          <w:p w14:paraId="7B76248A" w14:textId="77777777" w:rsidR="00E273EB" w:rsidRPr="007E7E4F" w:rsidRDefault="00E273EB" w:rsidP="00863A12">
            <w:pPr>
              <w:rPr>
                <w:rFonts w:ascii="Arial" w:hAnsi="Arial" w:cs="Arial"/>
              </w:rPr>
            </w:pPr>
            <w:r w:rsidRPr="007E7E4F">
              <w:rPr>
                <w:rFonts w:ascii="Arial" w:hAnsi="Arial" w:cs="Arial"/>
              </w:rPr>
              <w:t>Kettering, 2024</w:t>
            </w:r>
          </w:p>
        </w:tc>
        <w:tc>
          <w:tcPr>
            <w:tcW w:w="552" w:type="pct"/>
          </w:tcPr>
          <w:p w14:paraId="7E64ACE7" w14:textId="77777777" w:rsidR="00E273EB" w:rsidRPr="007E7E4F" w:rsidRDefault="00E273EB" w:rsidP="00863A12">
            <w:pPr>
              <w:rPr>
                <w:rFonts w:ascii="Arial" w:hAnsi="Arial" w:cs="Arial"/>
              </w:rPr>
            </w:pPr>
            <w:r w:rsidRPr="007E7E4F">
              <w:rPr>
                <w:rFonts w:ascii="Arial" w:hAnsi="Arial" w:cs="Arial"/>
              </w:rPr>
              <w:t>Horse Riding</w:t>
            </w:r>
          </w:p>
        </w:tc>
        <w:tc>
          <w:tcPr>
            <w:tcW w:w="367" w:type="pct"/>
          </w:tcPr>
          <w:p w14:paraId="774A13F9" w14:textId="77777777" w:rsidR="00E273EB" w:rsidRPr="007E7E4F" w:rsidRDefault="00E273EB" w:rsidP="00863A12">
            <w:pPr>
              <w:rPr>
                <w:rFonts w:ascii="Arial" w:hAnsi="Arial" w:cs="Arial"/>
              </w:rPr>
            </w:pPr>
            <w:r w:rsidRPr="007E7E4F">
              <w:rPr>
                <w:rFonts w:ascii="Arial" w:hAnsi="Arial" w:cs="Arial"/>
              </w:rPr>
              <w:t>15</w:t>
            </w:r>
          </w:p>
        </w:tc>
        <w:tc>
          <w:tcPr>
            <w:tcW w:w="734" w:type="pct"/>
          </w:tcPr>
          <w:p w14:paraId="6FED339C" w14:textId="77777777" w:rsidR="00E273EB" w:rsidRPr="007E7E4F" w:rsidRDefault="00E273EB" w:rsidP="00863A12">
            <w:pPr>
              <w:rPr>
                <w:rFonts w:ascii="Arial" w:hAnsi="Arial" w:cs="Arial"/>
              </w:rPr>
            </w:pPr>
            <w:r w:rsidRPr="007E7E4F">
              <w:rPr>
                <w:rFonts w:ascii="Arial" w:hAnsi="Arial" w:cs="Arial"/>
              </w:rPr>
              <w:t>Case control study</w:t>
            </w:r>
          </w:p>
        </w:tc>
        <w:tc>
          <w:tcPr>
            <w:tcW w:w="826" w:type="pct"/>
          </w:tcPr>
          <w:p w14:paraId="79E1E71F" w14:textId="77777777" w:rsidR="00E273EB" w:rsidRPr="007E7E4F" w:rsidRDefault="00E273EB" w:rsidP="00863A12">
            <w:pPr>
              <w:rPr>
                <w:rFonts w:ascii="Arial" w:hAnsi="Arial" w:cs="Arial"/>
              </w:rPr>
            </w:pPr>
            <w:proofErr w:type="gramStart"/>
            <w:r w:rsidRPr="007E7E4F">
              <w:rPr>
                <w:rFonts w:ascii="Arial" w:hAnsi="Arial" w:cs="Arial"/>
              </w:rPr>
              <w:t>15%</w:t>
            </w:r>
            <w:proofErr w:type="gramEnd"/>
            <w:r w:rsidRPr="007E7E4F">
              <w:rPr>
                <w:rFonts w:ascii="Arial" w:hAnsi="Arial" w:cs="Arial"/>
              </w:rPr>
              <w:t xml:space="preserve"> increase </w:t>
            </w:r>
          </w:p>
        </w:tc>
        <w:tc>
          <w:tcPr>
            <w:tcW w:w="1880" w:type="pct"/>
          </w:tcPr>
          <w:p w14:paraId="6A6C8F6A" w14:textId="77777777" w:rsidR="00E273EB" w:rsidRPr="007E7E4F" w:rsidRDefault="00E273EB" w:rsidP="00863A12">
            <w:pPr>
              <w:rPr>
                <w:rFonts w:ascii="Arial" w:hAnsi="Arial" w:cs="Arial"/>
              </w:rPr>
            </w:pPr>
            <w:r w:rsidRPr="007E7E4F">
              <w:rPr>
                <w:rFonts w:ascii="Arial" w:hAnsi="Arial" w:cs="Arial"/>
              </w:rPr>
              <w:t>Teenagers with allergic asthma</w:t>
            </w:r>
          </w:p>
        </w:tc>
      </w:tr>
      <w:tr w:rsidR="00E273EB" w:rsidRPr="007E7E4F" w14:paraId="0E902305" w14:textId="77777777" w:rsidTr="00E273EB">
        <w:trPr>
          <w:trHeight w:val="10"/>
        </w:trPr>
        <w:tc>
          <w:tcPr>
            <w:tcW w:w="641" w:type="pct"/>
          </w:tcPr>
          <w:p w14:paraId="1FABEAB6" w14:textId="77777777" w:rsidR="00E273EB" w:rsidRPr="007E7E4F" w:rsidRDefault="00E273EB" w:rsidP="00863A12">
            <w:pPr>
              <w:rPr>
                <w:rFonts w:ascii="Arial" w:hAnsi="Arial" w:cs="Arial"/>
              </w:rPr>
            </w:pPr>
            <w:r w:rsidRPr="007E7E4F">
              <w:rPr>
                <w:rFonts w:ascii="Arial" w:hAnsi="Arial" w:cs="Arial"/>
              </w:rPr>
              <w:t xml:space="preserve">Marsdon, </w:t>
            </w:r>
            <w:r w:rsidRPr="007E7E4F">
              <w:rPr>
                <w:rFonts w:ascii="Arial" w:hAnsi="Arial" w:cs="Arial"/>
              </w:rPr>
              <w:lastRenderedPageBreak/>
              <w:t>2018</w:t>
            </w:r>
          </w:p>
        </w:tc>
        <w:tc>
          <w:tcPr>
            <w:tcW w:w="552" w:type="pct"/>
          </w:tcPr>
          <w:p w14:paraId="21580CFA" w14:textId="77777777" w:rsidR="00E273EB" w:rsidRPr="007E7E4F" w:rsidRDefault="00E273EB" w:rsidP="00863A12">
            <w:pPr>
              <w:rPr>
                <w:rFonts w:ascii="Arial" w:hAnsi="Arial" w:cs="Arial"/>
              </w:rPr>
            </w:pPr>
            <w:r w:rsidRPr="007E7E4F">
              <w:rPr>
                <w:rFonts w:ascii="Arial" w:hAnsi="Arial" w:cs="Arial"/>
              </w:rPr>
              <w:lastRenderedPageBreak/>
              <w:t>Walking</w:t>
            </w:r>
          </w:p>
        </w:tc>
        <w:tc>
          <w:tcPr>
            <w:tcW w:w="367" w:type="pct"/>
          </w:tcPr>
          <w:p w14:paraId="49F6A9E3" w14:textId="77777777" w:rsidR="00E273EB" w:rsidRPr="007E7E4F" w:rsidRDefault="00E273EB" w:rsidP="00863A12">
            <w:pPr>
              <w:rPr>
                <w:rFonts w:ascii="Arial" w:hAnsi="Arial" w:cs="Arial"/>
              </w:rPr>
            </w:pPr>
            <w:r w:rsidRPr="007E7E4F">
              <w:rPr>
                <w:rFonts w:ascii="Arial" w:hAnsi="Arial" w:cs="Arial"/>
              </w:rPr>
              <w:t>20</w:t>
            </w:r>
          </w:p>
        </w:tc>
        <w:tc>
          <w:tcPr>
            <w:tcW w:w="734" w:type="pct"/>
          </w:tcPr>
          <w:p w14:paraId="16E045DB" w14:textId="77777777" w:rsidR="00E273EB" w:rsidRPr="007E7E4F" w:rsidRDefault="00E273EB" w:rsidP="00863A12">
            <w:pPr>
              <w:rPr>
                <w:rFonts w:ascii="Arial" w:hAnsi="Arial" w:cs="Arial"/>
              </w:rPr>
            </w:pPr>
            <w:r w:rsidRPr="007E7E4F">
              <w:rPr>
                <w:rFonts w:ascii="Arial" w:hAnsi="Arial" w:cs="Arial"/>
              </w:rPr>
              <w:t>RCT</w:t>
            </w:r>
          </w:p>
        </w:tc>
        <w:tc>
          <w:tcPr>
            <w:tcW w:w="826" w:type="pct"/>
          </w:tcPr>
          <w:p w14:paraId="34E4949D" w14:textId="77777777" w:rsidR="00E273EB" w:rsidRPr="007E7E4F" w:rsidRDefault="00E273EB" w:rsidP="00863A12">
            <w:pPr>
              <w:rPr>
                <w:rFonts w:ascii="Arial" w:hAnsi="Arial" w:cs="Arial"/>
              </w:rPr>
            </w:pPr>
            <w:proofErr w:type="gramStart"/>
            <w:r w:rsidRPr="007E7E4F">
              <w:rPr>
                <w:rFonts w:ascii="Arial" w:hAnsi="Arial" w:cs="Arial"/>
              </w:rPr>
              <w:t>10%</w:t>
            </w:r>
            <w:proofErr w:type="gramEnd"/>
            <w:r w:rsidRPr="007E7E4F">
              <w:rPr>
                <w:rFonts w:ascii="Arial" w:hAnsi="Arial" w:cs="Arial"/>
              </w:rPr>
              <w:t xml:space="preserve"> </w:t>
            </w:r>
            <w:r w:rsidRPr="007E7E4F">
              <w:rPr>
                <w:rFonts w:ascii="Arial" w:hAnsi="Arial" w:cs="Arial"/>
              </w:rPr>
              <w:lastRenderedPageBreak/>
              <w:t xml:space="preserve">increase </w:t>
            </w:r>
          </w:p>
        </w:tc>
        <w:tc>
          <w:tcPr>
            <w:tcW w:w="1880" w:type="pct"/>
          </w:tcPr>
          <w:p w14:paraId="40260B66" w14:textId="77777777" w:rsidR="00E273EB" w:rsidRPr="007E7E4F" w:rsidRDefault="00E273EB" w:rsidP="00863A12">
            <w:pPr>
              <w:rPr>
                <w:rFonts w:ascii="Arial" w:hAnsi="Arial" w:cs="Arial"/>
              </w:rPr>
            </w:pPr>
            <w:r w:rsidRPr="007E7E4F">
              <w:rPr>
                <w:rFonts w:ascii="Arial" w:hAnsi="Arial" w:cs="Arial"/>
              </w:rPr>
              <w:lastRenderedPageBreak/>
              <w:t xml:space="preserve">Based on number of steps per </w:t>
            </w:r>
            <w:r w:rsidRPr="007E7E4F">
              <w:rPr>
                <w:rFonts w:ascii="Arial" w:hAnsi="Arial" w:cs="Arial"/>
              </w:rPr>
              <w:lastRenderedPageBreak/>
              <w:t xml:space="preserve">day  </w:t>
            </w:r>
          </w:p>
        </w:tc>
      </w:tr>
      <w:tr w:rsidR="00E273EB" w:rsidRPr="007E7E4F" w14:paraId="0BA3C20B" w14:textId="77777777" w:rsidTr="00E273EB">
        <w:trPr>
          <w:trHeight w:val="9"/>
        </w:trPr>
        <w:tc>
          <w:tcPr>
            <w:tcW w:w="641" w:type="pct"/>
          </w:tcPr>
          <w:p w14:paraId="4A9C3DEC" w14:textId="77777777" w:rsidR="00E273EB" w:rsidRPr="007E7E4F" w:rsidRDefault="00E273EB" w:rsidP="00863A12">
            <w:pPr>
              <w:rPr>
                <w:rFonts w:ascii="Arial" w:hAnsi="Arial" w:cs="Arial"/>
              </w:rPr>
            </w:pPr>
            <w:r w:rsidRPr="007E7E4F">
              <w:rPr>
                <w:rFonts w:ascii="Arial" w:hAnsi="Arial" w:cs="Arial"/>
              </w:rPr>
              <w:lastRenderedPageBreak/>
              <w:t>Tufton, 2019</w:t>
            </w:r>
          </w:p>
        </w:tc>
        <w:tc>
          <w:tcPr>
            <w:tcW w:w="552" w:type="pct"/>
          </w:tcPr>
          <w:p w14:paraId="67006F08" w14:textId="77777777" w:rsidR="00E273EB" w:rsidRPr="007E7E4F" w:rsidRDefault="00E273EB" w:rsidP="00863A12">
            <w:pPr>
              <w:rPr>
                <w:rFonts w:ascii="Arial" w:hAnsi="Arial" w:cs="Arial"/>
              </w:rPr>
            </w:pPr>
            <w:r w:rsidRPr="007E7E4F">
              <w:rPr>
                <w:rFonts w:ascii="Arial" w:hAnsi="Arial" w:cs="Arial"/>
              </w:rPr>
              <w:t>cycling</w:t>
            </w:r>
          </w:p>
        </w:tc>
        <w:tc>
          <w:tcPr>
            <w:tcW w:w="367" w:type="pct"/>
          </w:tcPr>
          <w:p w14:paraId="16B0801E" w14:textId="77777777" w:rsidR="00E273EB" w:rsidRPr="007E7E4F" w:rsidRDefault="00E273EB" w:rsidP="00863A12">
            <w:pPr>
              <w:rPr>
                <w:rFonts w:ascii="Arial" w:hAnsi="Arial" w:cs="Arial"/>
              </w:rPr>
            </w:pPr>
            <w:r w:rsidRPr="007E7E4F">
              <w:rPr>
                <w:rFonts w:ascii="Arial" w:hAnsi="Arial" w:cs="Arial"/>
              </w:rPr>
              <w:t>10</w:t>
            </w:r>
          </w:p>
        </w:tc>
        <w:tc>
          <w:tcPr>
            <w:tcW w:w="734" w:type="pct"/>
          </w:tcPr>
          <w:p w14:paraId="0C2FBC31" w14:textId="77777777" w:rsidR="00E273EB" w:rsidRPr="007E7E4F" w:rsidRDefault="00E273EB" w:rsidP="00863A12">
            <w:pPr>
              <w:rPr>
                <w:rFonts w:ascii="Arial" w:hAnsi="Arial" w:cs="Arial"/>
              </w:rPr>
            </w:pPr>
            <w:r w:rsidRPr="007E7E4F">
              <w:rPr>
                <w:rFonts w:ascii="Arial" w:hAnsi="Arial" w:cs="Arial"/>
              </w:rPr>
              <w:t>Case control study</w:t>
            </w:r>
          </w:p>
        </w:tc>
        <w:tc>
          <w:tcPr>
            <w:tcW w:w="826" w:type="pct"/>
          </w:tcPr>
          <w:p w14:paraId="1E536D9C" w14:textId="77777777" w:rsidR="00E273EB" w:rsidRPr="007E7E4F" w:rsidRDefault="00E273EB" w:rsidP="00863A12">
            <w:pPr>
              <w:rPr>
                <w:rFonts w:ascii="Arial" w:hAnsi="Arial" w:cs="Arial"/>
              </w:rPr>
            </w:pPr>
            <w:proofErr w:type="gramStart"/>
            <w:r w:rsidRPr="007E7E4F">
              <w:rPr>
                <w:rFonts w:ascii="Arial" w:hAnsi="Arial" w:cs="Arial"/>
              </w:rPr>
              <w:t>50%</w:t>
            </w:r>
            <w:proofErr w:type="gramEnd"/>
            <w:r w:rsidRPr="007E7E4F">
              <w:rPr>
                <w:rFonts w:ascii="Arial" w:hAnsi="Arial" w:cs="Arial"/>
              </w:rPr>
              <w:t xml:space="preserve"> increase</w:t>
            </w:r>
          </w:p>
        </w:tc>
        <w:tc>
          <w:tcPr>
            <w:tcW w:w="1880" w:type="pct"/>
          </w:tcPr>
          <w:p w14:paraId="01A0A9EE" w14:textId="77777777" w:rsidR="00E273EB" w:rsidRPr="007E7E4F" w:rsidRDefault="00E273EB" w:rsidP="00863A12">
            <w:pPr>
              <w:rPr>
                <w:rFonts w:ascii="Arial" w:hAnsi="Arial" w:cs="Arial"/>
              </w:rPr>
            </w:pPr>
            <w:r w:rsidRPr="007E7E4F">
              <w:rPr>
                <w:rFonts w:ascii="Arial" w:hAnsi="Arial" w:cs="Arial"/>
              </w:rPr>
              <w:t xml:space="preserve">Study needs to be repeated data was based on mild cases. </w:t>
            </w:r>
          </w:p>
        </w:tc>
      </w:tr>
    </w:tbl>
    <w:p w14:paraId="1479BE18" w14:textId="77777777" w:rsidR="00E273EB" w:rsidRPr="00EE1F2B" w:rsidRDefault="00E273EB" w:rsidP="00863A12"/>
    <w:p w14:paraId="251A79E3" w14:textId="77777777" w:rsidR="00EA69EC" w:rsidRPr="00EE1F2B" w:rsidRDefault="00EA69EC" w:rsidP="00863A12">
      <w:pPr>
        <w:pStyle w:val="Heading1"/>
      </w:pPr>
      <w:r w:rsidRPr="00EE1F2B">
        <w:t>Writing your literature review</w:t>
      </w:r>
    </w:p>
    <w:p w14:paraId="34CC131B" w14:textId="77777777" w:rsidR="00EA69EC" w:rsidRPr="00EE1F2B" w:rsidRDefault="00EA69EC" w:rsidP="00863A12">
      <w:pPr>
        <w:pStyle w:val="Heading2"/>
      </w:pPr>
      <w:r w:rsidRPr="00EE1F2B">
        <w:t>Writing analytically</w:t>
      </w:r>
    </w:p>
    <w:p w14:paraId="3AF96B77" w14:textId="42E38179" w:rsidR="00EA69EC" w:rsidRPr="00EE1F2B" w:rsidRDefault="00EA69EC" w:rsidP="00863A12">
      <w:r w:rsidRPr="00EE1F2B">
        <w:t xml:space="preserve">By the time you have </w:t>
      </w:r>
      <w:r w:rsidR="00797541">
        <w:t>fi</w:t>
      </w:r>
      <w:r w:rsidRPr="00EE1F2B">
        <w:t>nished reading and making notes on your selected papers it is time to write; with su</w:t>
      </w:r>
      <w:r w:rsidR="00797541">
        <w:t>ffi</w:t>
      </w:r>
      <w:r w:rsidRPr="00EE1F2B">
        <w:t>cient notes this should be e</w:t>
      </w:r>
      <w:r w:rsidR="00797541">
        <w:t>ff</w:t>
      </w:r>
      <w:r w:rsidRPr="00EE1F2B">
        <w:t>ective note making.</w:t>
      </w:r>
    </w:p>
    <w:p w14:paraId="5EE75C17" w14:textId="77777777" w:rsidR="00EA69EC" w:rsidRPr="00EE1F2B" w:rsidRDefault="00EA69EC" w:rsidP="00863A12">
      <w:r w:rsidRPr="00EE1F2B">
        <w:t xml:space="preserve">All the standard criteria for academic writing are applicable for literature reviews, all sources should </w:t>
      </w:r>
      <w:proofErr w:type="gramStart"/>
      <w:r w:rsidRPr="00EE1F2B">
        <w:t>be correctly referenced</w:t>
      </w:r>
      <w:proofErr w:type="gramEnd"/>
      <w:r w:rsidRPr="00EE1F2B">
        <w:t xml:space="preserve">, words should </w:t>
      </w:r>
      <w:proofErr w:type="gramStart"/>
      <w:r w:rsidRPr="00EE1F2B">
        <w:t>be spelled</w:t>
      </w:r>
      <w:proofErr w:type="gramEnd"/>
      <w:r w:rsidRPr="00EE1F2B">
        <w:t xml:space="preserve"> out in full (no contractions such as 'don't', or 'can't'), although technical terminology should </w:t>
      </w:r>
      <w:proofErr w:type="gramStart"/>
      <w:r w:rsidRPr="00EE1F2B">
        <w:t>be used</w:t>
      </w:r>
      <w:proofErr w:type="gramEnd"/>
      <w:r w:rsidRPr="00EE1F2B">
        <w:t xml:space="preserve">, the language should not otherwise be complicated. However, because literature reviews are dealing with more sources than </w:t>
      </w:r>
      <w:proofErr w:type="gramStart"/>
      <w:r w:rsidRPr="00EE1F2B">
        <w:t>perhaps an</w:t>
      </w:r>
      <w:proofErr w:type="gramEnd"/>
      <w:r w:rsidRPr="00EE1F2B">
        <w:t xml:space="preserve"> academic essay might, how sources </w:t>
      </w:r>
      <w:proofErr w:type="gramStart"/>
      <w:r w:rsidRPr="00EE1F2B">
        <w:t>are grouped</w:t>
      </w:r>
      <w:proofErr w:type="gramEnd"/>
      <w:r w:rsidRPr="00EE1F2B">
        <w:t xml:space="preserve"> together can be more complex.</w:t>
      </w:r>
    </w:p>
    <w:p w14:paraId="579B2EA1" w14:textId="6BA22233" w:rsidR="00EA69EC" w:rsidRPr="00EE1F2B" w:rsidRDefault="00EA69EC" w:rsidP="00863A12">
      <w:r w:rsidRPr="00EE1F2B">
        <w:t>Literature reviews should be able to move between evaluating and analysing sources individually, comparing one source with another, and then comparing groups of sources with other groups of sources. Being able to do this e</w:t>
      </w:r>
      <w:r w:rsidR="00797541">
        <w:t>ff</w:t>
      </w:r>
      <w:r w:rsidRPr="00EE1F2B">
        <w:t xml:space="preserve">ectively will show </w:t>
      </w:r>
      <w:proofErr w:type="gramStart"/>
      <w:r w:rsidRPr="00EE1F2B">
        <w:t>a high level</w:t>
      </w:r>
      <w:proofErr w:type="gramEnd"/>
      <w:r w:rsidRPr="00EE1F2B">
        <w:t xml:space="preserve"> of sophistication in writing and understanding of the sources and </w:t>
      </w:r>
      <w:r w:rsidR="002808E1" w:rsidRPr="00EE1F2B">
        <w:t>field</w:t>
      </w:r>
      <w:r w:rsidRPr="00EE1F2B">
        <w:t>.</w:t>
      </w:r>
    </w:p>
    <w:p w14:paraId="5A66D7CC" w14:textId="3A4B1A9F" w:rsidR="00EA69EC" w:rsidRPr="00EE1F2B" w:rsidRDefault="00EA69EC" w:rsidP="00863A12">
      <w:r w:rsidRPr="00EE1F2B">
        <w:t xml:space="preserve">To ensure you are clear where your selected sources interconnect, have a look back through the notes for a </w:t>
      </w:r>
      <w:r w:rsidR="00797541">
        <w:t>fi</w:t>
      </w:r>
      <w:r w:rsidRPr="00EE1F2B">
        <w:t xml:space="preserve">nal check for overarching connections before you start writing. For example, sources could </w:t>
      </w:r>
      <w:proofErr w:type="gramStart"/>
      <w:r w:rsidRPr="00EE1F2B">
        <w:t>be grouped</w:t>
      </w:r>
      <w:proofErr w:type="gramEnd"/>
      <w:r w:rsidRPr="00EE1F2B">
        <w:t xml:space="preserve"> together if they are:</w:t>
      </w:r>
    </w:p>
    <w:p w14:paraId="3FAA35A1" w14:textId="77777777" w:rsidR="00EA69EC" w:rsidRPr="00EE1F2B" w:rsidRDefault="00EA69EC" w:rsidP="00863A12">
      <w:pPr>
        <w:pStyle w:val="ListParagraph"/>
        <w:numPr>
          <w:ilvl w:val="0"/>
          <w:numId w:val="17"/>
        </w:numPr>
        <w:contextualSpacing w:val="0"/>
      </w:pPr>
      <w:r w:rsidRPr="00EE1F2B">
        <w:t>Discussing similar ideas</w:t>
      </w:r>
    </w:p>
    <w:p w14:paraId="23EA8864" w14:textId="77777777" w:rsidR="00EA69EC" w:rsidRPr="00EE1F2B" w:rsidRDefault="00EA69EC" w:rsidP="00863A12">
      <w:pPr>
        <w:pStyle w:val="ListParagraph"/>
        <w:numPr>
          <w:ilvl w:val="0"/>
          <w:numId w:val="17"/>
        </w:numPr>
        <w:contextualSpacing w:val="0"/>
      </w:pPr>
      <w:r w:rsidRPr="00EE1F2B">
        <w:t>Using the same or a similar methodology</w:t>
      </w:r>
    </w:p>
    <w:p w14:paraId="63593924" w14:textId="77777777" w:rsidR="00EA69EC" w:rsidRPr="00EE1F2B" w:rsidRDefault="00EA69EC" w:rsidP="00863A12">
      <w:pPr>
        <w:pStyle w:val="ListParagraph"/>
        <w:numPr>
          <w:ilvl w:val="0"/>
          <w:numId w:val="17"/>
        </w:numPr>
        <w:contextualSpacing w:val="0"/>
      </w:pPr>
      <w:r w:rsidRPr="00EE1F2B">
        <w:t>Applying the same theoretical framework</w:t>
      </w:r>
    </w:p>
    <w:p w14:paraId="11601F6B" w14:textId="77777777" w:rsidR="00EA69EC" w:rsidRPr="00EE1F2B" w:rsidRDefault="00EA69EC" w:rsidP="00863A12">
      <w:pPr>
        <w:pStyle w:val="ListParagraph"/>
        <w:numPr>
          <w:ilvl w:val="0"/>
          <w:numId w:val="17"/>
        </w:numPr>
        <w:contextualSpacing w:val="0"/>
      </w:pPr>
      <w:proofErr w:type="gramStart"/>
      <w:r w:rsidRPr="00EE1F2B">
        <w:t>Are written</w:t>
      </w:r>
      <w:proofErr w:type="gramEnd"/>
      <w:r w:rsidRPr="00EE1F2B">
        <w:t xml:space="preserve"> by the same author</w:t>
      </w:r>
    </w:p>
    <w:p w14:paraId="7843232B" w14:textId="6DB08B10" w:rsidR="00EA69EC" w:rsidRPr="00EE1F2B" w:rsidRDefault="00EA69EC" w:rsidP="00863A12">
      <w:pPr>
        <w:pStyle w:val="ListParagraph"/>
        <w:numPr>
          <w:ilvl w:val="0"/>
          <w:numId w:val="17"/>
        </w:numPr>
        <w:contextualSpacing w:val="0"/>
      </w:pPr>
      <w:r w:rsidRPr="00EE1F2B">
        <w:t>Reach similar conclusions</w:t>
      </w:r>
    </w:p>
    <w:p w14:paraId="1EA79F7A" w14:textId="77777777" w:rsidR="00EA69EC" w:rsidRPr="00EE1F2B" w:rsidRDefault="00EA69EC" w:rsidP="00863A12">
      <w:r w:rsidRPr="00EE1F2B">
        <w:t>Grouping sources according to similarities can be helpful when synthesising information. For example, you might group sources together according to similar methodologies used, or group sources which all deal with the same theme.</w:t>
      </w:r>
    </w:p>
    <w:p w14:paraId="2FBA0988" w14:textId="77777777" w:rsidR="00EA69EC" w:rsidRPr="00EE1F2B" w:rsidRDefault="00EA69EC" w:rsidP="00863A12">
      <w:pPr>
        <w:pStyle w:val="Heading3"/>
      </w:pPr>
      <w:r w:rsidRPr="00EE1F2B">
        <w:lastRenderedPageBreak/>
        <w:t>Synthesis example</w:t>
      </w:r>
    </w:p>
    <w:p w14:paraId="0F0C7DB3" w14:textId="22E8139D" w:rsidR="00EA69EC" w:rsidRPr="00EE1F2B" w:rsidRDefault="00EA69EC" w:rsidP="00863A12">
      <w:r w:rsidRPr="00EE1F2B">
        <w:t>The research topic, in this example, is the in</w:t>
      </w:r>
      <w:r w:rsidR="00501D3B">
        <w:t>fl</w:t>
      </w:r>
      <w:r w:rsidRPr="00EE1F2B">
        <w:t>uence of Arti</w:t>
      </w:r>
      <w:r w:rsidR="00501D3B">
        <w:t>fi</w:t>
      </w:r>
      <w:r w:rsidRPr="00EE1F2B">
        <w:t>cial Intelligence on education and particularly 'Edtech' (educational technology) platforms.</w:t>
      </w:r>
    </w:p>
    <w:p w14:paraId="76BC4068" w14:textId="60292915" w:rsidR="009A4D51" w:rsidRPr="009A4D51" w:rsidRDefault="009A4D51" w:rsidP="00863A12">
      <w:pPr>
        <w:ind w:left="720"/>
      </w:pPr>
      <w:r>
        <w:t>“</w:t>
      </w:r>
      <w:r w:rsidRPr="009A4D51">
        <w:t>The tenets of Artificial Intelligence established at the Dartmouth, New Hampshire summer school, particularly certain concepts of human psychology and language as discrete and subsequently programmable have survived to this day (De Vos, 2020, Golumbia, 2009, Crevier, 1993).</w:t>
      </w:r>
      <w:r>
        <w:t>“</w:t>
      </w:r>
    </w:p>
    <w:p w14:paraId="1F28A075" w14:textId="5F96EEE0" w:rsidR="00EA69EC" w:rsidRPr="00EE1F2B" w:rsidRDefault="00EA69EC" w:rsidP="00863A12">
      <w:r w:rsidRPr="00EE1F2B">
        <w:t xml:space="preserve">In this example above three sources have </w:t>
      </w:r>
      <w:proofErr w:type="gramStart"/>
      <w:r w:rsidRPr="00EE1F2B">
        <w:t>been condensed</w:t>
      </w:r>
      <w:proofErr w:type="gramEnd"/>
      <w:r w:rsidRPr="00EE1F2B">
        <w:t xml:space="preserve"> into one sentence. Only one aspect of these sources has </w:t>
      </w:r>
      <w:proofErr w:type="gramStart"/>
      <w:r w:rsidRPr="00EE1F2B">
        <w:t>been included</w:t>
      </w:r>
      <w:proofErr w:type="gramEnd"/>
      <w:r w:rsidRPr="00EE1F2B">
        <w:t xml:space="preserve"> here. However, synthesising sources is still at the level of description. To move this example into analysis there needs to be a sentence or sentences following this summary explaining what this evidence means in connection to the research topic or question. </w:t>
      </w:r>
      <w:r w:rsidR="00501D3B" w:rsidRPr="00EE1F2B">
        <w:t>So,</w:t>
      </w:r>
      <w:r w:rsidRPr="00EE1F2B">
        <w:t xml:space="preserve"> the example below </w:t>
      </w:r>
      <w:proofErr w:type="gramStart"/>
      <w:r w:rsidRPr="00EE1F2B">
        <w:t>is now developed</w:t>
      </w:r>
      <w:proofErr w:type="gramEnd"/>
      <w:r w:rsidRPr="00EE1F2B">
        <w:t xml:space="preserve"> to include analysis.</w:t>
      </w:r>
    </w:p>
    <w:p w14:paraId="3A40AD25" w14:textId="2DFE059F" w:rsidR="00D51B7E" w:rsidRPr="00D51B7E" w:rsidRDefault="00D51B7E" w:rsidP="00863A12">
      <w:pPr>
        <w:ind w:left="720"/>
      </w:pPr>
      <w:r>
        <w:t>“</w:t>
      </w:r>
      <w:r w:rsidRPr="00D51B7E">
        <w:t>The tenets of Artificial Intelligence established at the Dartmouth, New Hampshire summer school, particularly certain concepts of human psychology and language as discrete and subsequently programmable have survived to this day (De Vos, 2020, Golumbia, 2009, Crevier, 1993). The danger here is that to proceed from the basis that human psychology is reflective of a computer programme runs the risk of wholly collapsing one into the other, but equally that a historically produced conception of human psychology (from the 1950s) has been carried over into the field today. Programming the ‘psychology’ of a ‘student’ therefore into an Edtech platform which uses machine learning therefore assumes not only what a ‘student’ is, but equally what learning is and its outcomes.</w:t>
      </w:r>
      <w:r>
        <w:t>”</w:t>
      </w:r>
    </w:p>
    <w:p w14:paraId="2B258C64" w14:textId="0638B0C9" w:rsidR="00EA69EC" w:rsidRPr="00EE1F2B" w:rsidRDefault="00EA69EC" w:rsidP="00863A12">
      <w:r w:rsidRPr="00EE1F2B">
        <w:t>The danger here is that to proceed from the basis that human psychology is re</w:t>
      </w:r>
      <w:r w:rsidR="00501D3B">
        <w:t>fl</w:t>
      </w:r>
      <w:r w:rsidRPr="00EE1F2B">
        <w:t>ective of a computer programme runs the risk of wholly collapsing one into the other, but equally that</w:t>
      </w:r>
      <w:r w:rsidR="00D51B7E">
        <w:t xml:space="preserve"> </w:t>
      </w:r>
      <w:r w:rsidRPr="00EE1F2B">
        <w:t xml:space="preserve">a historically produced conception of human psychology (from the 1950s) has been carried over into the </w:t>
      </w:r>
      <w:r w:rsidR="002808E1" w:rsidRPr="00EE1F2B">
        <w:t>field</w:t>
      </w:r>
      <w:r w:rsidRPr="00EE1F2B">
        <w:t xml:space="preserve"> today. Programming the 'psychology' of a 'student' therefore into an Edtech platform which uses machine learning therefore assumes not only what a 'student' is, but equally what learning is and its outcomes.</w:t>
      </w:r>
    </w:p>
    <w:p w14:paraId="1717D733" w14:textId="77777777" w:rsidR="00EA69EC" w:rsidRPr="00EE1F2B" w:rsidRDefault="00EA69EC" w:rsidP="00863A12">
      <w:r w:rsidRPr="00EE1F2B">
        <w:t xml:space="preserve">Here, what has </w:t>
      </w:r>
      <w:proofErr w:type="gramStart"/>
      <w:r w:rsidRPr="00EE1F2B">
        <w:t>been critiqued</w:t>
      </w:r>
      <w:proofErr w:type="gramEnd"/>
      <w:r w:rsidRPr="00EE1F2B">
        <w:t xml:space="preserve"> are the claims around what 'human psychology' is, and whether it </w:t>
      </w:r>
      <w:proofErr w:type="gramStart"/>
      <w:r w:rsidRPr="00EE1F2B">
        <w:t>is historically produced</w:t>
      </w:r>
      <w:proofErr w:type="gramEnd"/>
      <w:r w:rsidRPr="00EE1F2B">
        <w:t xml:space="preserve">. What </w:t>
      </w:r>
      <w:proofErr w:type="gramStart"/>
      <w:r w:rsidRPr="00EE1F2B">
        <w:t>is also drawn</w:t>
      </w:r>
      <w:proofErr w:type="gramEnd"/>
      <w:r w:rsidRPr="00EE1F2B">
        <w:t xml:space="preserve"> out of the synthesised sentences are the implications for education of having the learning process determined by something which has </w:t>
      </w:r>
      <w:proofErr w:type="gramStart"/>
      <w:r w:rsidRPr="00EE1F2B">
        <w:t>been decided</w:t>
      </w:r>
      <w:proofErr w:type="gramEnd"/>
      <w:r w:rsidRPr="00EE1F2B">
        <w:t xml:space="preserve"> in advance, both how students learn and what that learning should look like.</w:t>
      </w:r>
    </w:p>
    <w:p w14:paraId="79A68670" w14:textId="309F6065" w:rsidR="00EA69EC" w:rsidRPr="00EE1F2B" w:rsidRDefault="003E22F8" w:rsidP="00863A12">
      <w:hyperlink r:id="rId14" w:history="1">
        <w:r w:rsidR="00EA69EC" w:rsidRPr="003E22F8">
          <w:rPr>
            <w:rStyle w:val="linkChar"/>
          </w:rPr>
          <w:t>The Academic Phrasebank</w:t>
        </w:r>
      </w:hyperlink>
      <w:r w:rsidR="00EA69EC" w:rsidRPr="00EE1F2B">
        <w:t xml:space="preserve"> can help with forming analytical sentences if you are unsure where to start.</w:t>
      </w:r>
    </w:p>
    <w:p w14:paraId="6F4517FA" w14:textId="76E2BE09" w:rsidR="00EA69EC" w:rsidRPr="00EE1F2B" w:rsidRDefault="00EA69EC" w:rsidP="00863A12">
      <w:pPr>
        <w:pStyle w:val="Heading1"/>
      </w:pPr>
      <w:r w:rsidRPr="00EE1F2B">
        <w:lastRenderedPageBreak/>
        <w:t>Summary</w:t>
      </w:r>
    </w:p>
    <w:p w14:paraId="48B5BA7F" w14:textId="7F87374E" w:rsidR="00EA69EC" w:rsidRPr="00EE1F2B" w:rsidRDefault="00EA69EC" w:rsidP="00863A12">
      <w:r w:rsidRPr="00EE1F2B">
        <w:t>In this guide, we have explored what literature reviews are and provided suggestions on how to organise your thoughts and ideas in a structured way. We discussed the bene</w:t>
      </w:r>
      <w:r w:rsidR="003E22F8">
        <w:t>fi</w:t>
      </w:r>
      <w:r w:rsidRPr="00EE1F2B">
        <w:t>ts of making your note-taking both descriptive and analytical, as well as the importance of grouping sources and ideas e</w:t>
      </w:r>
      <w:r w:rsidR="003E22F8">
        <w:t>ff</w:t>
      </w:r>
      <w:r w:rsidRPr="00EE1F2B">
        <w:t>ectively.</w:t>
      </w:r>
    </w:p>
    <w:p w14:paraId="31519367" w14:textId="0277B15F" w:rsidR="00EA69EC" w:rsidRPr="00EE1F2B" w:rsidRDefault="00EA69EC" w:rsidP="00863A12">
      <w:r w:rsidRPr="00EE1F2B">
        <w:t xml:space="preserve">A well-written literature review involves evaluating and analysing sources individually, comparing one source with another, and comparing groups of sources with each other. </w:t>
      </w:r>
      <w:proofErr w:type="gramStart"/>
      <w:r w:rsidRPr="00EE1F2B">
        <w:t>Hopefully</w:t>
      </w:r>
      <w:proofErr w:type="gramEnd"/>
      <w:r w:rsidRPr="00EE1F2B">
        <w:t xml:space="preserve"> the approaches that we demonstrated will provide you with a deeper understanding of the research in your </w:t>
      </w:r>
      <w:r w:rsidR="002808E1" w:rsidRPr="00EE1F2B">
        <w:t>field</w:t>
      </w:r>
      <w:r w:rsidRPr="00EE1F2B">
        <w:t xml:space="preserve"> and assist you with your studies and writing your literature review.</w:t>
      </w:r>
    </w:p>
    <w:p w14:paraId="085B2A14" w14:textId="40493435" w:rsidR="007B0934" w:rsidRPr="00EE1F2B" w:rsidRDefault="007B0934" w:rsidP="00863A12"/>
    <w:sectPr w:rsidR="007B0934" w:rsidRPr="00EE1F2B" w:rsidSect="006F4773">
      <w:footerReference w:type="default" r:id="rId15"/>
      <w:headerReference w:type="first" r:id="rId16"/>
      <w:footerReference w:type="first" r:id="rId17"/>
      <w:pgSz w:w="11906" w:h="16838"/>
      <w:pgMar w:top="600" w:right="720" w:bottom="720" w:left="720"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7086D" w14:textId="77777777" w:rsidR="00D94D9E" w:rsidRDefault="00D94D9E" w:rsidP="003F6519">
      <w:r>
        <w:separator/>
      </w:r>
    </w:p>
  </w:endnote>
  <w:endnote w:type="continuationSeparator" w:id="0">
    <w:p w14:paraId="59F18A83" w14:textId="77777777" w:rsidR="00D94D9E" w:rsidRDefault="00D94D9E" w:rsidP="003F6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Gill Sans Nova Light">
    <w:charset w:val="00"/>
    <w:family w:val="swiss"/>
    <w:pitch w:val="variable"/>
    <w:sig w:usb0="80000287" w:usb1="00000002" w:usb2="00000000" w:usb3="00000000" w:csb0="0000009F" w:csb1="00000000"/>
  </w:font>
  <w:font w:name="Grotesque Light">
    <w:charset w:val="00"/>
    <w:family w:val="swiss"/>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3570259"/>
      <w:docPartObj>
        <w:docPartGallery w:val="Page Numbers (Bottom of Page)"/>
        <w:docPartUnique/>
      </w:docPartObj>
    </w:sdtPr>
    <w:sdtEndPr/>
    <w:sdtContent>
      <w:p w14:paraId="3CDF2D37" w14:textId="67A55C9B" w:rsidR="3EB6D903" w:rsidRPr="006F4773" w:rsidRDefault="006F4773" w:rsidP="003F6519">
        <w:pPr>
          <w:pStyle w:val="Footer"/>
        </w:pPr>
        <w:r w:rsidRPr="006F4773">
          <w:fldChar w:fldCharType="begin"/>
        </w:r>
        <w:r w:rsidRPr="006F4773">
          <w:instrText xml:space="preserve"> PAGE   \* MERGEFORMAT </w:instrText>
        </w:r>
        <w:r w:rsidRPr="006F4773">
          <w:fldChar w:fldCharType="separate"/>
        </w:r>
        <w:r w:rsidRPr="006F4773">
          <w:t>2</w:t>
        </w:r>
        <w:r w:rsidRPr="006F4773">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5420107"/>
      <w:docPartObj>
        <w:docPartGallery w:val="Page Numbers (Bottom of Page)"/>
        <w:docPartUnique/>
      </w:docPartObj>
    </w:sdtPr>
    <w:sdtEndPr/>
    <w:sdtContent>
      <w:p w14:paraId="3724F203" w14:textId="3D5CE3A8" w:rsidR="006F4773" w:rsidRPr="006F4773" w:rsidRDefault="006F4773" w:rsidP="003F6519">
        <w:pPr>
          <w:pStyle w:val="Footer"/>
        </w:pPr>
        <w:r w:rsidRPr="006F4773">
          <w:fldChar w:fldCharType="begin"/>
        </w:r>
        <w:r w:rsidRPr="006F4773">
          <w:instrText xml:space="preserve"> PAGE   \* MERGEFORMAT </w:instrText>
        </w:r>
        <w:r w:rsidRPr="006F4773">
          <w:fldChar w:fldCharType="separate"/>
        </w:r>
        <w:r w:rsidRPr="006F4773">
          <w:t>2</w:t>
        </w:r>
        <w:r w:rsidRPr="006F4773">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FCF72" w14:textId="77777777" w:rsidR="00D94D9E" w:rsidRDefault="00D94D9E" w:rsidP="003F6519">
      <w:r>
        <w:separator/>
      </w:r>
    </w:p>
  </w:footnote>
  <w:footnote w:type="continuationSeparator" w:id="0">
    <w:p w14:paraId="004CD2BC" w14:textId="77777777" w:rsidR="00D94D9E" w:rsidRDefault="00D94D9E" w:rsidP="003F65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Hlk177475813"/>
  <w:bookmarkStart w:id="1" w:name="_Hlk177475814"/>
  <w:bookmarkStart w:id="2" w:name="_Hlk177476713"/>
  <w:bookmarkStart w:id="3" w:name="_Hlk177476714"/>
  <w:bookmarkStart w:id="4" w:name="_Hlk177549762"/>
  <w:bookmarkStart w:id="5" w:name="_Hlk177549763"/>
  <w:p w14:paraId="01CB1597" w14:textId="4B6C9A5E" w:rsidR="006F4773" w:rsidRPr="00741F90" w:rsidRDefault="006F4773" w:rsidP="003F6519">
    <w:r w:rsidRPr="00741F90">
      <w:fldChar w:fldCharType="begin"/>
    </w:r>
    <w:r w:rsidRPr="00741F90">
      <w:instrText xml:space="preserve"> HYPERLINK "https://medium.com/my-learning-essentials?source=post_page-----bbcabfc1eed0--------------------------------" </w:instrText>
    </w:r>
    <w:r w:rsidRPr="00741F90">
      <w:fldChar w:fldCharType="separate"/>
    </w:r>
    <w:r w:rsidRPr="00741F90">
      <w:rPr>
        <w:noProof/>
        <w:color w:val="242424"/>
      </w:rPr>
      <w:drawing>
        <wp:inline distT="0" distB="0" distL="0" distR="0" wp14:anchorId="05187E57" wp14:editId="17B3876E">
          <wp:extent cx="681836" cy="288807"/>
          <wp:effectExtent l="0" t="0" r="4445" b="0"/>
          <wp:docPr id="9" name="Picture 9" descr="A purple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urple and yellow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93912" cy="293922"/>
                  </a:xfrm>
                  <a:prstGeom prst="rect">
                    <a:avLst/>
                  </a:prstGeom>
                </pic:spPr>
              </pic:pic>
            </a:graphicData>
          </a:graphic>
        </wp:inline>
      </w:drawing>
    </w:r>
    <w:r w:rsidRPr="00741F90">
      <w:tab/>
    </w:r>
    <w:r w:rsidRPr="00741F90">
      <w:tab/>
    </w:r>
    <w:r w:rsidRPr="00741F90">
      <w:tab/>
    </w:r>
    <w:r w:rsidRPr="00741F90">
      <w:tab/>
    </w:r>
    <w:r w:rsidRPr="00741F90">
      <w:tab/>
    </w:r>
    <w:r w:rsidRPr="00741F90">
      <w:tab/>
    </w:r>
    <w:r w:rsidRPr="00741F90">
      <w:tab/>
    </w:r>
    <w:r w:rsidRPr="00741F90">
      <w:tab/>
    </w:r>
    <w:r w:rsidRPr="00741F90">
      <w:tab/>
    </w:r>
    <w:r w:rsidRPr="00741F90">
      <w:tab/>
    </w:r>
    <w:r w:rsidRPr="00741F90">
      <w:rPr>
        <w:color w:val="242424"/>
      </w:rPr>
      <w:t>My Learning Essentials</w:t>
    </w:r>
    <w:r w:rsidRPr="00741F90">
      <w:fldChar w:fldCharType="end"/>
    </w:r>
    <w:bookmarkEnd w:id="0"/>
    <w:bookmarkEnd w:id="1"/>
    <w:bookmarkEnd w:id="2"/>
    <w:bookmarkEnd w:id="3"/>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343CB"/>
    <w:multiLevelType w:val="hybridMultilevel"/>
    <w:tmpl w:val="DF3EE6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F37CCC"/>
    <w:multiLevelType w:val="multilevel"/>
    <w:tmpl w:val="F0F44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AD5C97"/>
    <w:multiLevelType w:val="hybridMultilevel"/>
    <w:tmpl w:val="36A4A7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DB3F30"/>
    <w:multiLevelType w:val="hybridMultilevel"/>
    <w:tmpl w:val="74B23A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3F440A"/>
    <w:multiLevelType w:val="hybridMultilevel"/>
    <w:tmpl w:val="CE0AE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7D6613"/>
    <w:multiLevelType w:val="hybridMultilevel"/>
    <w:tmpl w:val="6BFE5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602E65"/>
    <w:multiLevelType w:val="hybridMultilevel"/>
    <w:tmpl w:val="37FE6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1F32BE"/>
    <w:multiLevelType w:val="hybridMultilevel"/>
    <w:tmpl w:val="E1C4BA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4B763BE"/>
    <w:multiLevelType w:val="hybridMultilevel"/>
    <w:tmpl w:val="4DFE5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AE5029"/>
    <w:multiLevelType w:val="multilevel"/>
    <w:tmpl w:val="0818D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DC39A8"/>
    <w:multiLevelType w:val="hybridMultilevel"/>
    <w:tmpl w:val="4072C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5A6D7F"/>
    <w:multiLevelType w:val="multilevel"/>
    <w:tmpl w:val="F17249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6985ED8"/>
    <w:multiLevelType w:val="multilevel"/>
    <w:tmpl w:val="7AE62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58116D1"/>
    <w:multiLevelType w:val="hybridMultilevel"/>
    <w:tmpl w:val="E6F4BF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98816D8"/>
    <w:multiLevelType w:val="multilevel"/>
    <w:tmpl w:val="02EE9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270591"/>
    <w:multiLevelType w:val="multilevel"/>
    <w:tmpl w:val="5B38CE76"/>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6" w15:restartNumberingAfterBreak="0">
    <w:nsid w:val="7C3428B9"/>
    <w:multiLevelType w:val="multilevel"/>
    <w:tmpl w:val="09984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1174977">
    <w:abstractNumId w:val="14"/>
  </w:num>
  <w:num w:numId="2" w16cid:durableId="2029990858">
    <w:abstractNumId w:val="15"/>
  </w:num>
  <w:num w:numId="3" w16cid:durableId="9452759">
    <w:abstractNumId w:val="9"/>
  </w:num>
  <w:num w:numId="4" w16cid:durableId="1281183222">
    <w:abstractNumId w:val="11"/>
  </w:num>
  <w:num w:numId="5" w16cid:durableId="529878444">
    <w:abstractNumId w:val="16"/>
  </w:num>
  <w:num w:numId="6" w16cid:durableId="2122652092">
    <w:abstractNumId w:val="12"/>
  </w:num>
  <w:num w:numId="7" w16cid:durableId="1885945666">
    <w:abstractNumId w:val="1"/>
  </w:num>
  <w:num w:numId="8" w16cid:durableId="1734305382">
    <w:abstractNumId w:val="5"/>
  </w:num>
  <w:num w:numId="9" w16cid:durableId="973868373">
    <w:abstractNumId w:val="3"/>
  </w:num>
  <w:num w:numId="10" w16cid:durableId="585187846">
    <w:abstractNumId w:val="2"/>
  </w:num>
  <w:num w:numId="11" w16cid:durableId="1444227272">
    <w:abstractNumId w:val="7"/>
  </w:num>
  <w:num w:numId="12" w16cid:durableId="270094123">
    <w:abstractNumId w:val="0"/>
  </w:num>
  <w:num w:numId="13" w16cid:durableId="1033076677">
    <w:abstractNumId w:val="13"/>
  </w:num>
  <w:num w:numId="14" w16cid:durableId="573928223">
    <w:abstractNumId w:val="10"/>
  </w:num>
  <w:num w:numId="15" w16cid:durableId="1537350518">
    <w:abstractNumId w:val="8"/>
  </w:num>
  <w:num w:numId="16" w16cid:durableId="50741062">
    <w:abstractNumId w:val="4"/>
  </w:num>
  <w:num w:numId="17" w16cid:durableId="3939372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934"/>
    <w:rsid w:val="0000260E"/>
    <w:rsid w:val="000240A9"/>
    <w:rsid w:val="0005192B"/>
    <w:rsid w:val="00051F7F"/>
    <w:rsid w:val="00060124"/>
    <w:rsid w:val="00074BE7"/>
    <w:rsid w:val="000D69F0"/>
    <w:rsid w:val="000E4B02"/>
    <w:rsid w:val="00104262"/>
    <w:rsid w:val="001057B1"/>
    <w:rsid w:val="00124FA8"/>
    <w:rsid w:val="001415C7"/>
    <w:rsid w:val="00154816"/>
    <w:rsid w:val="00170BE4"/>
    <w:rsid w:val="001A1DD8"/>
    <w:rsid w:val="001C2DF1"/>
    <w:rsid w:val="001E0C3B"/>
    <w:rsid w:val="001E0FEC"/>
    <w:rsid w:val="001F6801"/>
    <w:rsid w:val="00203409"/>
    <w:rsid w:val="00224350"/>
    <w:rsid w:val="002808E1"/>
    <w:rsid w:val="00287E30"/>
    <w:rsid w:val="002B6716"/>
    <w:rsid w:val="003373EB"/>
    <w:rsid w:val="00342C47"/>
    <w:rsid w:val="003A04F4"/>
    <w:rsid w:val="003E22F8"/>
    <w:rsid w:val="003F6519"/>
    <w:rsid w:val="004B760B"/>
    <w:rsid w:val="004F0BE5"/>
    <w:rsid w:val="00501D3B"/>
    <w:rsid w:val="00551234"/>
    <w:rsid w:val="005664C1"/>
    <w:rsid w:val="005718B3"/>
    <w:rsid w:val="005817A2"/>
    <w:rsid w:val="005F0EFD"/>
    <w:rsid w:val="006033F5"/>
    <w:rsid w:val="0060732C"/>
    <w:rsid w:val="00682BF1"/>
    <w:rsid w:val="00684576"/>
    <w:rsid w:val="006A353A"/>
    <w:rsid w:val="006A4703"/>
    <w:rsid w:val="006D2433"/>
    <w:rsid w:val="006F4773"/>
    <w:rsid w:val="0070421E"/>
    <w:rsid w:val="00707AC5"/>
    <w:rsid w:val="0071762B"/>
    <w:rsid w:val="00741F90"/>
    <w:rsid w:val="007512B3"/>
    <w:rsid w:val="00797541"/>
    <w:rsid w:val="007A6C8F"/>
    <w:rsid w:val="007B0934"/>
    <w:rsid w:val="00804AE9"/>
    <w:rsid w:val="00810D42"/>
    <w:rsid w:val="00843D8A"/>
    <w:rsid w:val="00863A12"/>
    <w:rsid w:val="00867778"/>
    <w:rsid w:val="00881519"/>
    <w:rsid w:val="008C11CC"/>
    <w:rsid w:val="008C2D45"/>
    <w:rsid w:val="008E5E8F"/>
    <w:rsid w:val="008E773C"/>
    <w:rsid w:val="00947E48"/>
    <w:rsid w:val="00993ADC"/>
    <w:rsid w:val="009A4D51"/>
    <w:rsid w:val="009D2148"/>
    <w:rsid w:val="009D2EFD"/>
    <w:rsid w:val="00A120E6"/>
    <w:rsid w:val="00A24BAA"/>
    <w:rsid w:val="00A30CA8"/>
    <w:rsid w:val="00A416EE"/>
    <w:rsid w:val="00A6734E"/>
    <w:rsid w:val="00A73813"/>
    <w:rsid w:val="00AB60F1"/>
    <w:rsid w:val="00AD68DC"/>
    <w:rsid w:val="00AE617F"/>
    <w:rsid w:val="00AF06A9"/>
    <w:rsid w:val="00B82642"/>
    <w:rsid w:val="00BA53E6"/>
    <w:rsid w:val="00BE685F"/>
    <w:rsid w:val="00C702EA"/>
    <w:rsid w:val="00C91EF0"/>
    <w:rsid w:val="00CC2BF7"/>
    <w:rsid w:val="00CD10BB"/>
    <w:rsid w:val="00D12DEC"/>
    <w:rsid w:val="00D45073"/>
    <w:rsid w:val="00D51B7E"/>
    <w:rsid w:val="00D57006"/>
    <w:rsid w:val="00D94D9E"/>
    <w:rsid w:val="00E00BD4"/>
    <w:rsid w:val="00E273EB"/>
    <w:rsid w:val="00E55969"/>
    <w:rsid w:val="00E92D3D"/>
    <w:rsid w:val="00EA69EC"/>
    <w:rsid w:val="00EB095E"/>
    <w:rsid w:val="00EC43F9"/>
    <w:rsid w:val="00ED6786"/>
    <w:rsid w:val="00EE1F2B"/>
    <w:rsid w:val="00EF2434"/>
    <w:rsid w:val="00F97C50"/>
    <w:rsid w:val="00FA7845"/>
    <w:rsid w:val="00FD6D18"/>
    <w:rsid w:val="3EB6D9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08813D"/>
  <w15:chartTrackingRefBased/>
  <w15:docId w15:val="{58C6ACD8-1F47-4B09-BC7D-2FC546AE9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6519"/>
    <w:pPr>
      <w:widowControl w:val="0"/>
      <w:shd w:val="clear" w:color="auto" w:fill="FFFFFF"/>
      <w:spacing w:after="240"/>
      <w:outlineLvl w:val="0"/>
    </w:pPr>
    <w:rPr>
      <w:rFonts w:ascii="Open Sans" w:hAnsi="Open Sans" w:cs="Open Sans"/>
      <w:sz w:val="24"/>
      <w:szCs w:val="24"/>
      <w:lang w:eastAsia="en-GB"/>
    </w:rPr>
  </w:style>
  <w:style w:type="paragraph" w:styleId="Heading1">
    <w:name w:val="heading 1"/>
    <w:basedOn w:val="Heading2"/>
    <w:next w:val="Normal"/>
    <w:link w:val="Heading1Char"/>
    <w:uiPriority w:val="9"/>
    <w:qFormat/>
    <w:rsid w:val="001E0C3B"/>
    <w:pPr>
      <w:widowControl/>
      <w:outlineLvl w:val="0"/>
    </w:pPr>
    <w:rPr>
      <w:rFonts w:eastAsia="Times New Roman"/>
      <w:noProof/>
      <w:sz w:val="32"/>
      <w:szCs w:val="32"/>
    </w:rPr>
  </w:style>
  <w:style w:type="paragraph" w:styleId="Heading2">
    <w:name w:val="heading 2"/>
    <w:basedOn w:val="Heading3"/>
    <w:next w:val="Normal"/>
    <w:link w:val="Heading2Char"/>
    <w:uiPriority w:val="9"/>
    <w:unhideWhenUsed/>
    <w:qFormat/>
    <w:rsid w:val="001E0C3B"/>
    <w:pPr>
      <w:outlineLvl w:val="1"/>
    </w:pPr>
    <w:rPr>
      <w:b w:val="0"/>
      <w:sz w:val="28"/>
      <w:szCs w:val="28"/>
    </w:rPr>
  </w:style>
  <w:style w:type="paragraph" w:styleId="Heading3">
    <w:name w:val="heading 3"/>
    <w:basedOn w:val="Normal"/>
    <w:next w:val="Normal"/>
    <w:link w:val="Heading3Char"/>
    <w:uiPriority w:val="9"/>
    <w:unhideWhenUsed/>
    <w:qFormat/>
    <w:rsid w:val="00E00BD4"/>
    <w:pPr>
      <w:spacing w:before="206"/>
      <w:outlineLvl w:val="2"/>
    </w:pPr>
    <w:rPr>
      <w:b/>
      <w:bCs/>
    </w:rPr>
  </w:style>
  <w:style w:type="paragraph" w:styleId="Heading4">
    <w:name w:val="heading 4"/>
    <w:basedOn w:val="Normal"/>
    <w:next w:val="Normal"/>
    <w:link w:val="Heading4Char"/>
    <w:uiPriority w:val="9"/>
    <w:unhideWhenUsed/>
    <w:qFormat/>
    <w:rsid w:val="007A6C8F"/>
    <w:pPr>
      <w:outlineLvl w:val="3"/>
    </w:pPr>
    <w:rPr>
      <w:color w:val="181818" w:themeColor="background1" w:themeShade="1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0C3B"/>
    <w:rPr>
      <w:rFonts w:ascii="Open Sans" w:eastAsia="Times New Roman" w:hAnsi="Open Sans" w:cs="Open Sans"/>
      <w:bCs/>
      <w:noProof/>
      <w:sz w:val="32"/>
      <w:szCs w:val="32"/>
      <w:shd w:val="clear" w:color="auto" w:fill="FFFFFF"/>
      <w:lang w:eastAsia="en-GB"/>
    </w:rPr>
  </w:style>
  <w:style w:type="character" w:customStyle="1" w:styleId="Heading2Char">
    <w:name w:val="Heading 2 Char"/>
    <w:basedOn w:val="DefaultParagraphFont"/>
    <w:link w:val="Heading2"/>
    <w:uiPriority w:val="9"/>
    <w:rsid w:val="001E0C3B"/>
    <w:rPr>
      <w:rFonts w:ascii="Open Sans" w:hAnsi="Open Sans" w:cs="Open Sans"/>
      <w:bCs/>
      <w:sz w:val="28"/>
      <w:szCs w:val="28"/>
      <w:shd w:val="clear" w:color="auto" w:fill="FFFFFF"/>
      <w:lang w:eastAsia="en-GB"/>
    </w:rPr>
  </w:style>
  <w:style w:type="character" w:customStyle="1" w:styleId="Heading3Char">
    <w:name w:val="Heading 3 Char"/>
    <w:basedOn w:val="DefaultParagraphFont"/>
    <w:link w:val="Heading3"/>
    <w:uiPriority w:val="9"/>
    <w:rsid w:val="00E00BD4"/>
    <w:rPr>
      <w:rFonts w:ascii="Open Sans" w:hAnsi="Open Sans" w:cs="Open Sans"/>
      <w:b/>
      <w:bCs/>
      <w:sz w:val="24"/>
      <w:szCs w:val="24"/>
      <w:shd w:val="clear" w:color="auto" w:fill="FFFFFF"/>
      <w:lang w:eastAsia="en-GB"/>
    </w:rPr>
  </w:style>
  <w:style w:type="character" w:customStyle="1" w:styleId="Heading4Char">
    <w:name w:val="Heading 4 Char"/>
    <w:basedOn w:val="DefaultParagraphFont"/>
    <w:link w:val="Heading4"/>
    <w:uiPriority w:val="9"/>
    <w:rsid w:val="007A6C8F"/>
    <w:rPr>
      <w:rFonts w:ascii="Gill Sans Nova Light" w:hAnsi="Gill Sans Nova Light"/>
      <w:color w:val="181818" w:themeColor="background1" w:themeShade="1A"/>
      <w:sz w:val="28"/>
      <w:szCs w:val="28"/>
    </w:rPr>
  </w:style>
  <w:style w:type="paragraph" w:styleId="Title">
    <w:name w:val="Title"/>
    <w:basedOn w:val="Normal"/>
    <w:next w:val="Normal"/>
    <w:link w:val="TitleChar"/>
    <w:uiPriority w:val="10"/>
    <w:qFormat/>
    <w:rsid w:val="00203409"/>
    <w:rPr>
      <w:rFonts w:eastAsia="Times New Roman"/>
      <w:color w:val="660099"/>
      <w:sz w:val="44"/>
      <w:szCs w:val="44"/>
    </w:rPr>
  </w:style>
  <w:style w:type="character" w:customStyle="1" w:styleId="TitleChar">
    <w:name w:val="Title Char"/>
    <w:basedOn w:val="DefaultParagraphFont"/>
    <w:link w:val="Title"/>
    <w:uiPriority w:val="10"/>
    <w:rsid w:val="00203409"/>
    <w:rPr>
      <w:rFonts w:ascii="Open Sans" w:eastAsia="Times New Roman" w:hAnsi="Open Sans" w:cs="Open Sans"/>
      <w:color w:val="660099"/>
      <w:sz w:val="44"/>
      <w:szCs w:val="44"/>
      <w:shd w:val="clear" w:color="auto" w:fill="FFFFFF"/>
      <w:lang w:eastAsia="en-GB"/>
    </w:rPr>
  </w:style>
  <w:style w:type="paragraph" w:styleId="IntenseQuote">
    <w:name w:val="Intense Quote"/>
    <w:basedOn w:val="Normal"/>
    <w:next w:val="Normal"/>
    <w:link w:val="IntenseQuoteChar"/>
    <w:uiPriority w:val="30"/>
    <w:qFormat/>
    <w:rsid w:val="007A6C8F"/>
    <w:pPr>
      <w:pBdr>
        <w:top w:val="single" w:sz="4" w:space="14" w:color="FFCC33" w:themeColor="accent1"/>
        <w:bottom w:val="single" w:sz="4" w:space="10" w:color="FFCC33" w:themeColor="accent1"/>
      </w:pBdr>
      <w:spacing w:before="360" w:after="360"/>
      <w:ind w:left="864" w:right="864"/>
      <w:jc w:val="center"/>
    </w:pPr>
    <w:rPr>
      <w:rFonts w:ascii="Grotesque Light" w:hAnsi="Grotesque Light"/>
      <w:color w:val="660099"/>
    </w:rPr>
  </w:style>
  <w:style w:type="character" w:customStyle="1" w:styleId="IntenseQuoteChar">
    <w:name w:val="Intense Quote Char"/>
    <w:basedOn w:val="DefaultParagraphFont"/>
    <w:link w:val="IntenseQuote"/>
    <w:uiPriority w:val="30"/>
    <w:rsid w:val="007A6C8F"/>
    <w:rPr>
      <w:rFonts w:ascii="Grotesque Light" w:hAnsi="Grotesque Light"/>
      <w:color w:val="660099"/>
      <w:sz w:val="28"/>
      <w:szCs w:val="28"/>
    </w:rPr>
  </w:style>
  <w:style w:type="paragraph" w:styleId="Header">
    <w:name w:val="header"/>
    <w:basedOn w:val="Normal"/>
    <w:link w:val="HeaderChar"/>
    <w:uiPriority w:val="99"/>
    <w:unhideWhenUsed/>
    <w:rsid w:val="007B0934"/>
    <w:pPr>
      <w:tabs>
        <w:tab w:val="center" w:pos="4513"/>
        <w:tab w:val="right" w:pos="9026"/>
      </w:tabs>
      <w:spacing w:line="240" w:lineRule="auto"/>
    </w:pPr>
  </w:style>
  <w:style w:type="character" w:customStyle="1" w:styleId="HeaderChar">
    <w:name w:val="Header Char"/>
    <w:basedOn w:val="DefaultParagraphFont"/>
    <w:link w:val="Header"/>
    <w:uiPriority w:val="99"/>
    <w:rsid w:val="007B0934"/>
    <w:rPr>
      <w:rFonts w:ascii="Gill Sans Nova Light" w:hAnsi="Gill Sans Nova Light"/>
      <w:color w:val="A100F2" w:themeColor="text1" w:themeTint="BF"/>
      <w:sz w:val="28"/>
      <w:szCs w:val="28"/>
    </w:rPr>
  </w:style>
  <w:style w:type="paragraph" w:styleId="Footer">
    <w:name w:val="footer"/>
    <w:basedOn w:val="Normal"/>
    <w:link w:val="FooterChar"/>
    <w:uiPriority w:val="99"/>
    <w:unhideWhenUsed/>
    <w:rsid w:val="007B0934"/>
    <w:pPr>
      <w:tabs>
        <w:tab w:val="center" w:pos="4513"/>
        <w:tab w:val="right" w:pos="9026"/>
      </w:tabs>
      <w:spacing w:line="240" w:lineRule="auto"/>
    </w:pPr>
  </w:style>
  <w:style w:type="character" w:customStyle="1" w:styleId="FooterChar">
    <w:name w:val="Footer Char"/>
    <w:basedOn w:val="DefaultParagraphFont"/>
    <w:link w:val="Footer"/>
    <w:uiPriority w:val="99"/>
    <w:rsid w:val="007B0934"/>
    <w:rPr>
      <w:rFonts w:ascii="Gill Sans Nova Light" w:hAnsi="Gill Sans Nova Light"/>
      <w:color w:val="A100F2" w:themeColor="text1" w:themeTint="BF"/>
      <w:sz w:val="28"/>
      <w:szCs w:val="28"/>
    </w:rPr>
  </w:style>
  <w:style w:type="paragraph" w:styleId="Caption">
    <w:name w:val="caption"/>
    <w:basedOn w:val="Normal"/>
    <w:next w:val="Normal"/>
    <w:uiPriority w:val="35"/>
    <w:unhideWhenUsed/>
    <w:qFormat/>
    <w:rsid w:val="007B0934"/>
    <w:pPr>
      <w:spacing w:line="240" w:lineRule="auto"/>
    </w:pPr>
    <w:rPr>
      <w:i/>
      <w:iCs/>
      <w:color w:val="44546A" w:themeColor="text2"/>
      <w:sz w:val="18"/>
      <w:szCs w:val="18"/>
    </w:rPr>
  </w:style>
  <w:style w:type="paragraph" w:styleId="ListParagraph">
    <w:name w:val="List Paragraph"/>
    <w:basedOn w:val="Normal"/>
    <w:uiPriority w:val="34"/>
    <w:qFormat/>
    <w:rsid w:val="007B0934"/>
    <w:pPr>
      <w:ind w:left="720"/>
      <w:contextualSpacing/>
    </w:pPr>
  </w:style>
  <w:style w:type="character" w:styleId="Hyperlink">
    <w:name w:val="Hyperlink"/>
    <w:basedOn w:val="DefaultParagraphFont"/>
    <w:uiPriority w:val="99"/>
    <w:unhideWhenUsed/>
    <w:rsid w:val="007B0934"/>
    <w:rPr>
      <w:color w:val="999999" w:themeColor="hyperlink"/>
      <w:u w:val="single"/>
    </w:rPr>
  </w:style>
  <w:style w:type="character" w:styleId="UnresolvedMention">
    <w:name w:val="Unresolved Mention"/>
    <w:basedOn w:val="DefaultParagraphFont"/>
    <w:uiPriority w:val="99"/>
    <w:semiHidden/>
    <w:unhideWhenUsed/>
    <w:rsid w:val="007B0934"/>
    <w:rPr>
      <w:color w:val="605E5C"/>
      <w:shd w:val="clear" w:color="auto" w:fill="E1DFDD"/>
    </w:rPr>
  </w:style>
  <w:style w:type="table" w:styleId="TableGrid">
    <w:name w:val="Table Grid"/>
    <w:basedOn w:val="TableNormal"/>
    <w:uiPriority w:val="39"/>
    <w:rsid w:val="00FB4123"/>
    <w:pPr>
      <w:spacing w:after="0" w:line="240" w:lineRule="auto"/>
    </w:pPr>
    <w:tblPr>
      <w:tblBorders>
        <w:top w:val="single" w:sz="4" w:space="0" w:color="660099" w:themeColor="text1"/>
        <w:left w:val="single" w:sz="4" w:space="0" w:color="660099" w:themeColor="text1"/>
        <w:bottom w:val="single" w:sz="4" w:space="0" w:color="660099" w:themeColor="text1"/>
        <w:right w:val="single" w:sz="4" w:space="0" w:color="660099" w:themeColor="text1"/>
        <w:insideH w:val="single" w:sz="4" w:space="0" w:color="660099" w:themeColor="text1"/>
        <w:insideV w:val="single" w:sz="4" w:space="0" w:color="660099" w:themeColor="text1"/>
      </w:tblBorders>
    </w:tblPr>
  </w:style>
  <w:style w:type="paragraph" w:customStyle="1" w:styleId="link">
    <w:name w:val="link"/>
    <w:basedOn w:val="Normal"/>
    <w:link w:val="linkChar"/>
    <w:qFormat/>
    <w:rsid w:val="00051F7F"/>
    <w:rPr>
      <w:color w:val="660099" w:themeColor="text1"/>
      <w:u w:val="single"/>
    </w:rPr>
  </w:style>
  <w:style w:type="character" w:customStyle="1" w:styleId="linkChar">
    <w:name w:val="link Char"/>
    <w:basedOn w:val="DefaultParagraphFont"/>
    <w:link w:val="link"/>
    <w:rsid w:val="00051F7F"/>
    <w:rPr>
      <w:rFonts w:ascii="Open Sans" w:hAnsi="Open Sans" w:cs="Open Sans"/>
      <w:color w:val="660099" w:themeColor="text1"/>
      <w:sz w:val="24"/>
      <w:szCs w:val="24"/>
      <w:u w:val="single"/>
      <w:shd w:val="clear" w:color="auto" w:fill="FFFFFF"/>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7904562">
      <w:bodyDiv w:val="1"/>
      <w:marLeft w:val="0"/>
      <w:marRight w:val="0"/>
      <w:marTop w:val="0"/>
      <w:marBottom w:val="0"/>
      <w:divBdr>
        <w:top w:val="none" w:sz="0" w:space="0" w:color="auto"/>
        <w:left w:val="none" w:sz="0" w:space="0" w:color="auto"/>
        <w:bottom w:val="none" w:sz="0" w:space="0" w:color="auto"/>
        <w:right w:val="none" w:sz="0" w:space="0" w:color="auto"/>
      </w:divBdr>
      <w:divsChild>
        <w:div w:id="73668803">
          <w:marLeft w:val="0"/>
          <w:marRight w:val="0"/>
          <w:marTop w:val="0"/>
          <w:marBottom w:val="0"/>
          <w:divBdr>
            <w:top w:val="none" w:sz="0" w:space="0" w:color="auto"/>
            <w:left w:val="none" w:sz="0" w:space="0" w:color="auto"/>
            <w:bottom w:val="none" w:sz="0" w:space="0" w:color="auto"/>
            <w:right w:val="none" w:sz="0" w:space="0" w:color="auto"/>
          </w:divBdr>
          <w:divsChild>
            <w:div w:id="1384719179">
              <w:marLeft w:val="0"/>
              <w:marRight w:val="0"/>
              <w:marTop w:val="0"/>
              <w:marBottom w:val="0"/>
              <w:divBdr>
                <w:top w:val="none" w:sz="0" w:space="0" w:color="auto"/>
                <w:left w:val="none" w:sz="0" w:space="0" w:color="auto"/>
                <w:bottom w:val="none" w:sz="0" w:space="0" w:color="auto"/>
                <w:right w:val="none" w:sz="0" w:space="0" w:color="auto"/>
              </w:divBdr>
              <w:divsChild>
                <w:div w:id="839851042">
                  <w:marLeft w:val="360"/>
                  <w:marRight w:val="360"/>
                  <w:marTop w:val="0"/>
                  <w:marBottom w:val="0"/>
                  <w:divBdr>
                    <w:top w:val="none" w:sz="0" w:space="0" w:color="auto"/>
                    <w:left w:val="none" w:sz="0" w:space="0" w:color="auto"/>
                    <w:bottom w:val="none" w:sz="0" w:space="0" w:color="auto"/>
                    <w:right w:val="none" w:sz="0" w:space="0" w:color="auto"/>
                  </w:divBdr>
                </w:div>
              </w:divsChild>
            </w:div>
          </w:divsChild>
        </w:div>
        <w:div w:id="99839047">
          <w:marLeft w:val="0"/>
          <w:marRight w:val="0"/>
          <w:marTop w:val="0"/>
          <w:marBottom w:val="0"/>
          <w:divBdr>
            <w:top w:val="none" w:sz="0" w:space="0" w:color="auto"/>
            <w:left w:val="none" w:sz="0" w:space="0" w:color="auto"/>
            <w:bottom w:val="none" w:sz="0" w:space="0" w:color="auto"/>
            <w:right w:val="none" w:sz="0" w:space="0" w:color="auto"/>
          </w:divBdr>
          <w:divsChild>
            <w:div w:id="732193692">
              <w:marLeft w:val="0"/>
              <w:marRight w:val="0"/>
              <w:marTop w:val="0"/>
              <w:marBottom w:val="0"/>
              <w:divBdr>
                <w:top w:val="none" w:sz="0" w:space="0" w:color="auto"/>
                <w:left w:val="none" w:sz="0" w:space="0" w:color="auto"/>
                <w:bottom w:val="none" w:sz="0" w:space="0" w:color="auto"/>
                <w:right w:val="none" w:sz="0" w:space="0" w:color="auto"/>
              </w:divBdr>
              <w:divsChild>
                <w:div w:id="1514807996">
                  <w:marLeft w:val="360"/>
                  <w:marRight w:val="360"/>
                  <w:marTop w:val="0"/>
                  <w:marBottom w:val="0"/>
                  <w:divBdr>
                    <w:top w:val="none" w:sz="0" w:space="0" w:color="auto"/>
                    <w:left w:val="none" w:sz="0" w:space="0" w:color="auto"/>
                    <w:bottom w:val="none" w:sz="0" w:space="0" w:color="auto"/>
                    <w:right w:val="none" w:sz="0" w:space="0" w:color="auto"/>
                  </w:divBdr>
                  <w:divsChild>
                    <w:div w:id="605039348">
                      <w:marLeft w:val="0"/>
                      <w:marRight w:val="0"/>
                      <w:marTop w:val="0"/>
                      <w:marBottom w:val="0"/>
                      <w:divBdr>
                        <w:top w:val="none" w:sz="0" w:space="0" w:color="auto"/>
                        <w:left w:val="none" w:sz="0" w:space="0" w:color="auto"/>
                        <w:bottom w:val="none" w:sz="0" w:space="0" w:color="auto"/>
                        <w:right w:val="none" w:sz="0" w:space="0" w:color="auto"/>
                      </w:divBdr>
                      <w:divsChild>
                        <w:div w:id="1793086214">
                          <w:marLeft w:val="0"/>
                          <w:marRight w:val="0"/>
                          <w:marTop w:val="0"/>
                          <w:marBottom w:val="0"/>
                          <w:divBdr>
                            <w:top w:val="none" w:sz="0" w:space="0" w:color="auto"/>
                            <w:left w:val="none" w:sz="0" w:space="0" w:color="auto"/>
                            <w:bottom w:val="none" w:sz="0" w:space="0" w:color="auto"/>
                            <w:right w:val="none" w:sz="0" w:space="0" w:color="auto"/>
                          </w:divBdr>
                          <w:divsChild>
                            <w:div w:id="2091733324">
                              <w:marLeft w:val="0"/>
                              <w:marRight w:val="0"/>
                              <w:marTop w:val="0"/>
                              <w:marBottom w:val="0"/>
                              <w:divBdr>
                                <w:top w:val="none" w:sz="0" w:space="0" w:color="auto"/>
                                <w:left w:val="none" w:sz="0" w:space="0" w:color="auto"/>
                                <w:bottom w:val="none" w:sz="0" w:space="0" w:color="auto"/>
                                <w:right w:val="none" w:sz="0" w:space="0" w:color="auto"/>
                              </w:divBdr>
                              <w:divsChild>
                                <w:div w:id="391544827">
                                  <w:marLeft w:val="0"/>
                                  <w:marRight w:val="0"/>
                                  <w:marTop w:val="0"/>
                                  <w:marBottom w:val="0"/>
                                  <w:divBdr>
                                    <w:top w:val="none" w:sz="0" w:space="0" w:color="auto"/>
                                    <w:left w:val="none" w:sz="0" w:space="0" w:color="auto"/>
                                    <w:bottom w:val="none" w:sz="0" w:space="0" w:color="auto"/>
                                    <w:right w:val="none" w:sz="0" w:space="0" w:color="auto"/>
                                  </w:divBdr>
                                  <w:divsChild>
                                    <w:div w:id="264390802">
                                      <w:marLeft w:val="0"/>
                                      <w:marRight w:val="0"/>
                                      <w:marTop w:val="480"/>
                                      <w:marBottom w:val="0"/>
                                      <w:divBdr>
                                        <w:top w:val="single" w:sz="6" w:space="2" w:color="F2F2F2"/>
                                        <w:left w:val="none" w:sz="0" w:space="0" w:color="auto"/>
                                        <w:bottom w:val="single" w:sz="6" w:space="2" w:color="F2F2F2"/>
                                        <w:right w:val="none" w:sz="0" w:space="0" w:color="auto"/>
                                      </w:divBdr>
                                      <w:divsChild>
                                        <w:div w:id="1213345102">
                                          <w:marLeft w:val="0"/>
                                          <w:marRight w:val="0"/>
                                          <w:marTop w:val="0"/>
                                          <w:marBottom w:val="0"/>
                                          <w:divBdr>
                                            <w:top w:val="none" w:sz="0" w:space="0" w:color="auto"/>
                                            <w:left w:val="none" w:sz="0" w:space="0" w:color="auto"/>
                                            <w:bottom w:val="none" w:sz="0" w:space="0" w:color="auto"/>
                                            <w:right w:val="none" w:sz="0" w:space="0" w:color="auto"/>
                                          </w:divBdr>
                                          <w:divsChild>
                                            <w:div w:id="25520884">
                                              <w:marLeft w:val="0"/>
                                              <w:marRight w:val="360"/>
                                              <w:marTop w:val="0"/>
                                              <w:marBottom w:val="0"/>
                                              <w:divBdr>
                                                <w:top w:val="none" w:sz="0" w:space="0" w:color="auto"/>
                                                <w:left w:val="none" w:sz="0" w:space="0" w:color="auto"/>
                                                <w:bottom w:val="none" w:sz="0" w:space="0" w:color="auto"/>
                                                <w:right w:val="none" w:sz="0" w:space="0" w:color="auto"/>
                                              </w:divBdr>
                                              <w:divsChild>
                                                <w:div w:id="1137795322">
                                                  <w:marLeft w:val="0"/>
                                                  <w:marRight w:val="0"/>
                                                  <w:marTop w:val="0"/>
                                                  <w:marBottom w:val="0"/>
                                                  <w:divBdr>
                                                    <w:top w:val="none" w:sz="0" w:space="0" w:color="auto"/>
                                                    <w:left w:val="none" w:sz="0" w:space="0" w:color="auto"/>
                                                    <w:bottom w:val="none" w:sz="0" w:space="0" w:color="auto"/>
                                                    <w:right w:val="none" w:sz="0" w:space="0" w:color="auto"/>
                                                  </w:divBdr>
                                                  <w:divsChild>
                                                    <w:div w:id="848177734">
                                                      <w:marLeft w:val="0"/>
                                                      <w:marRight w:val="0"/>
                                                      <w:marTop w:val="0"/>
                                                      <w:marBottom w:val="0"/>
                                                      <w:divBdr>
                                                        <w:top w:val="none" w:sz="0" w:space="0" w:color="auto"/>
                                                        <w:left w:val="none" w:sz="0" w:space="0" w:color="auto"/>
                                                        <w:bottom w:val="none" w:sz="0" w:space="0" w:color="auto"/>
                                                        <w:right w:val="none" w:sz="0" w:space="0" w:color="auto"/>
                                                      </w:divBdr>
                                                      <w:divsChild>
                                                        <w:div w:id="522324100">
                                                          <w:marLeft w:val="0"/>
                                                          <w:marRight w:val="0"/>
                                                          <w:marTop w:val="0"/>
                                                          <w:marBottom w:val="0"/>
                                                          <w:divBdr>
                                                            <w:top w:val="none" w:sz="0" w:space="0" w:color="auto"/>
                                                            <w:left w:val="none" w:sz="0" w:space="0" w:color="auto"/>
                                                            <w:bottom w:val="none" w:sz="0" w:space="0" w:color="auto"/>
                                                            <w:right w:val="none" w:sz="0" w:space="0" w:color="auto"/>
                                                          </w:divBdr>
                                                          <w:divsChild>
                                                            <w:div w:id="945573387">
                                                              <w:marLeft w:val="0"/>
                                                              <w:marRight w:val="0"/>
                                                              <w:marTop w:val="0"/>
                                                              <w:marBottom w:val="0"/>
                                                              <w:divBdr>
                                                                <w:top w:val="none" w:sz="0" w:space="0" w:color="auto"/>
                                                                <w:left w:val="none" w:sz="0" w:space="0" w:color="auto"/>
                                                                <w:bottom w:val="none" w:sz="0" w:space="0" w:color="auto"/>
                                                                <w:right w:val="none" w:sz="0" w:space="0" w:color="auto"/>
                                                              </w:divBdr>
                                                              <w:divsChild>
                                                                <w:div w:id="71816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7413066">
                                      <w:marLeft w:val="0"/>
                                      <w:marRight w:val="0"/>
                                      <w:marTop w:val="0"/>
                                      <w:marBottom w:val="0"/>
                                      <w:divBdr>
                                        <w:top w:val="none" w:sz="0" w:space="0" w:color="auto"/>
                                        <w:left w:val="none" w:sz="0" w:space="0" w:color="auto"/>
                                        <w:bottom w:val="none" w:sz="0" w:space="0" w:color="auto"/>
                                        <w:right w:val="none" w:sz="0" w:space="0" w:color="auto"/>
                                      </w:divBdr>
                                      <w:divsChild>
                                        <w:div w:id="499389238">
                                          <w:marLeft w:val="0"/>
                                          <w:marRight w:val="0"/>
                                          <w:marTop w:val="0"/>
                                          <w:marBottom w:val="0"/>
                                          <w:divBdr>
                                            <w:top w:val="none" w:sz="0" w:space="0" w:color="auto"/>
                                            <w:left w:val="none" w:sz="0" w:space="0" w:color="auto"/>
                                            <w:bottom w:val="none" w:sz="0" w:space="0" w:color="auto"/>
                                            <w:right w:val="none" w:sz="0" w:space="0" w:color="auto"/>
                                          </w:divBdr>
                                          <w:divsChild>
                                            <w:div w:id="122698770">
                                              <w:marLeft w:val="0"/>
                                              <w:marRight w:val="0"/>
                                              <w:marTop w:val="0"/>
                                              <w:marBottom w:val="0"/>
                                              <w:divBdr>
                                                <w:top w:val="none" w:sz="0" w:space="0" w:color="auto"/>
                                                <w:left w:val="none" w:sz="0" w:space="0" w:color="auto"/>
                                                <w:bottom w:val="none" w:sz="0" w:space="0" w:color="auto"/>
                                                <w:right w:val="none" w:sz="0" w:space="0" w:color="auto"/>
                                              </w:divBdr>
                                              <w:divsChild>
                                                <w:div w:id="866989987">
                                                  <w:marLeft w:val="-180"/>
                                                  <w:marRight w:val="0"/>
                                                  <w:marTop w:val="0"/>
                                                  <w:marBottom w:val="0"/>
                                                  <w:divBdr>
                                                    <w:top w:val="none" w:sz="0" w:space="0" w:color="auto"/>
                                                    <w:left w:val="none" w:sz="0" w:space="0" w:color="auto"/>
                                                    <w:bottom w:val="none" w:sz="0" w:space="0" w:color="auto"/>
                                                    <w:right w:val="none" w:sz="0" w:space="0" w:color="auto"/>
                                                  </w:divBdr>
                                                  <w:divsChild>
                                                    <w:div w:id="1171410410">
                                                      <w:marLeft w:val="0"/>
                                                      <w:marRight w:val="0"/>
                                                      <w:marTop w:val="0"/>
                                                      <w:marBottom w:val="0"/>
                                                      <w:divBdr>
                                                        <w:top w:val="none" w:sz="0" w:space="0" w:color="auto"/>
                                                        <w:left w:val="none" w:sz="0" w:space="0" w:color="auto"/>
                                                        <w:bottom w:val="none" w:sz="0" w:space="0" w:color="auto"/>
                                                        <w:right w:val="none" w:sz="0" w:space="0" w:color="auto"/>
                                                      </w:divBdr>
                                                      <w:divsChild>
                                                        <w:div w:id="1544100657">
                                                          <w:marLeft w:val="0"/>
                                                          <w:marRight w:val="0"/>
                                                          <w:marTop w:val="0"/>
                                                          <w:marBottom w:val="0"/>
                                                          <w:divBdr>
                                                            <w:top w:val="none" w:sz="0" w:space="0" w:color="auto"/>
                                                            <w:left w:val="none" w:sz="0" w:space="0" w:color="auto"/>
                                                            <w:bottom w:val="none" w:sz="0" w:space="0" w:color="auto"/>
                                                            <w:right w:val="none" w:sz="0" w:space="0" w:color="auto"/>
                                                          </w:divBdr>
                                                          <w:divsChild>
                                                            <w:div w:id="1932547791">
                                                              <w:marLeft w:val="0"/>
                                                              <w:marRight w:val="0"/>
                                                              <w:marTop w:val="0"/>
                                                              <w:marBottom w:val="0"/>
                                                              <w:divBdr>
                                                                <w:top w:val="single" w:sz="12" w:space="0" w:color="FFFFFF"/>
                                                                <w:left w:val="single" w:sz="12" w:space="0" w:color="FFFFFF"/>
                                                                <w:bottom w:val="single" w:sz="12" w:space="0" w:color="FFFFFF"/>
                                                                <w:right w:val="single" w:sz="12" w:space="0" w:color="FFFFFF"/>
                                                              </w:divBdr>
                                                              <w:divsChild>
                                                                <w:div w:id="20514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2572501">
                                                  <w:marLeft w:val="0"/>
                                                  <w:marRight w:val="0"/>
                                                  <w:marTop w:val="0"/>
                                                  <w:marBottom w:val="0"/>
                                                  <w:divBdr>
                                                    <w:top w:val="none" w:sz="0" w:space="0" w:color="auto"/>
                                                    <w:left w:val="none" w:sz="0" w:space="0" w:color="auto"/>
                                                    <w:bottom w:val="none" w:sz="0" w:space="0" w:color="auto"/>
                                                    <w:right w:val="none" w:sz="0" w:space="0" w:color="auto"/>
                                                  </w:divBdr>
                                                  <w:divsChild>
                                                    <w:div w:id="579218031">
                                                      <w:marLeft w:val="0"/>
                                                      <w:marRight w:val="0"/>
                                                      <w:marTop w:val="0"/>
                                                      <w:marBottom w:val="0"/>
                                                      <w:divBdr>
                                                        <w:top w:val="none" w:sz="0" w:space="0" w:color="auto"/>
                                                        <w:left w:val="none" w:sz="0" w:space="0" w:color="auto"/>
                                                        <w:bottom w:val="none" w:sz="0" w:space="0" w:color="auto"/>
                                                        <w:right w:val="none" w:sz="0" w:space="0" w:color="auto"/>
                                                      </w:divBdr>
                                                      <w:divsChild>
                                                        <w:div w:id="1498694668">
                                                          <w:marLeft w:val="0"/>
                                                          <w:marRight w:val="0"/>
                                                          <w:marTop w:val="0"/>
                                                          <w:marBottom w:val="0"/>
                                                          <w:divBdr>
                                                            <w:top w:val="single" w:sz="12" w:space="0" w:color="FFFFFF"/>
                                                            <w:left w:val="single" w:sz="12" w:space="0" w:color="FFFFFF"/>
                                                            <w:bottom w:val="single" w:sz="12" w:space="0" w:color="FFFFFF"/>
                                                            <w:right w:val="single" w:sz="12" w:space="0" w:color="FFFFFF"/>
                                                          </w:divBdr>
                                                          <w:divsChild>
                                                            <w:div w:id="1569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2697347">
                                          <w:marLeft w:val="180"/>
                                          <w:marRight w:val="0"/>
                                          <w:marTop w:val="0"/>
                                          <w:marBottom w:val="0"/>
                                          <w:divBdr>
                                            <w:top w:val="none" w:sz="0" w:space="0" w:color="auto"/>
                                            <w:left w:val="none" w:sz="0" w:space="0" w:color="auto"/>
                                            <w:bottom w:val="none" w:sz="0" w:space="0" w:color="auto"/>
                                            <w:right w:val="none" w:sz="0" w:space="0" w:color="auto"/>
                                          </w:divBdr>
                                          <w:divsChild>
                                            <w:div w:id="878249834">
                                              <w:marLeft w:val="0"/>
                                              <w:marRight w:val="0"/>
                                              <w:marTop w:val="0"/>
                                              <w:marBottom w:val="0"/>
                                              <w:divBdr>
                                                <w:top w:val="none" w:sz="0" w:space="0" w:color="auto"/>
                                                <w:left w:val="none" w:sz="0" w:space="0" w:color="auto"/>
                                                <w:bottom w:val="none" w:sz="0" w:space="0" w:color="auto"/>
                                                <w:right w:val="none" w:sz="0" w:space="0" w:color="auto"/>
                                              </w:divBdr>
                                              <w:divsChild>
                                                <w:div w:id="671033985">
                                                  <w:marLeft w:val="0"/>
                                                  <w:marRight w:val="0"/>
                                                  <w:marTop w:val="0"/>
                                                  <w:marBottom w:val="0"/>
                                                  <w:divBdr>
                                                    <w:top w:val="none" w:sz="0" w:space="0" w:color="auto"/>
                                                    <w:left w:val="none" w:sz="0" w:space="0" w:color="auto"/>
                                                    <w:bottom w:val="none" w:sz="0" w:space="0" w:color="auto"/>
                                                    <w:right w:val="none" w:sz="0" w:space="0" w:color="auto"/>
                                                  </w:divBdr>
                                                  <w:divsChild>
                                                    <w:div w:id="1396850861">
                                                      <w:marLeft w:val="0"/>
                                                      <w:marRight w:val="0"/>
                                                      <w:marTop w:val="0"/>
                                                      <w:marBottom w:val="0"/>
                                                      <w:divBdr>
                                                        <w:top w:val="none" w:sz="0" w:space="0" w:color="auto"/>
                                                        <w:left w:val="none" w:sz="0" w:space="0" w:color="auto"/>
                                                        <w:bottom w:val="none" w:sz="0" w:space="0" w:color="auto"/>
                                                        <w:right w:val="none" w:sz="0" w:space="0" w:color="auto"/>
                                                      </w:divBdr>
                                                      <w:divsChild>
                                                        <w:div w:id="186018657">
                                                          <w:marLeft w:val="0"/>
                                                          <w:marRight w:val="0"/>
                                                          <w:marTop w:val="0"/>
                                                          <w:marBottom w:val="0"/>
                                                          <w:divBdr>
                                                            <w:top w:val="none" w:sz="0" w:space="0" w:color="auto"/>
                                                            <w:left w:val="none" w:sz="0" w:space="0" w:color="auto"/>
                                                            <w:bottom w:val="none" w:sz="0" w:space="0" w:color="auto"/>
                                                            <w:right w:val="none" w:sz="0" w:space="0" w:color="auto"/>
                                                          </w:divBdr>
                                                          <w:divsChild>
                                                            <w:div w:id="219367593">
                                                              <w:marLeft w:val="0"/>
                                                              <w:marRight w:val="0"/>
                                                              <w:marTop w:val="0"/>
                                                              <w:marBottom w:val="0"/>
                                                              <w:divBdr>
                                                                <w:top w:val="none" w:sz="0" w:space="0" w:color="auto"/>
                                                                <w:left w:val="none" w:sz="0" w:space="0" w:color="auto"/>
                                                                <w:bottom w:val="none" w:sz="0" w:space="0" w:color="auto"/>
                                                                <w:right w:val="none" w:sz="0" w:space="0" w:color="auto"/>
                                                              </w:divBdr>
                                                              <w:divsChild>
                                                                <w:div w:id="107578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587155">
                                                          <w:marLeft w:val="0"/>
                                                          <w:marRight w:val="0"/>
                                                          <w:marTop w:val="0"/>
                                                          <w:marBottom w:val="0"/>
                                                          <w:divBdr>
                                                            <w:top w:val="none" w:sz="0" w:space="0" w:color="auto"/>
                                                            <w:left w:val="none" w:sz="0" w:space="0" w:color="auto"/>
                                                            <w:bottom w:val="none" w:sz="0" w:space="0" w:color="auto"/>
                                                            <w:right w:val="none" w:sz="0" w:space="0" w:color="auto"/>
                                                          </w:divBdr>
                                                        </w:div>
                                                      </w:divsChild>
                                                    </w:div>
                                                    <w:div w:id="1452017045">
                                                      <w:marLeft w:val="0"/>
                                                      <w:marRight w:val="0"/>
                                                      <w:marTop w:val="0"/>
                                                      <w:marBottom w:val="0"/>
                                                      <w:divBdr>
                                                        <w:top w:val="none" w:sz="0" w:space="0" w:color="auto"/>
                                                        <w:left w:val="none" w:sz="0" w:space="0" w:color="auto"/>
                                                        <w:bottom w:val="none" w:sz="0" w:space="0" w:color="auto"/>
                                                        <w:right w:val="none" w:sz="0" w:space="0" w:color="auto"/>
                                                      </w:divBdr>
                                                      <w:divsChild>
                                                        <w:div w:id="133071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239700">
                                              <w:marLeft w:val="0"/>
                                              <w:marRight w:val="0"/>
                                              <w:marTop w:val="0"/>
                                              <w:marBottom w:val="0"/>
                                              <w:divBdr>
                                                <w:top w:val="none" w:sz="0" w:space="0" w:color="auto"/>
                                                <w:left w:val="none" w:sz="0" w:space="0" w:color="auto"/>
                                                <w:bottom w:val="none" w:sz="0" w:space="0" w:color="auto"/>
                                                <w:right w:val="none" w:sz="0" w:space="0" w:color="auto"/>
                                              </w:divBdr>
                                              <w:divsChild>
                                                <w:div w:id="111897643">
                                                  <w:marLeft w:val="0"/>
                                                  <w:marRight w:val="0"/>
                                                  <w:marTop w:val="0"/>
                                                  <w:marBottom w:val="0"/>
                                                  <w:divBdr>
                                                    <w:top w:val="none" w:sz="0" w:space="0" w:color="auto"/>
                                                    <w:left w:val="none" w:sz="0" w:space="0" w:color="auto"/>
                                                    <w:bottom w:val="none" w:sz="0" w:space="0" w:color="auto"/>
                                                    <w:right w:val="none" w:sz="0" w:space="0" w:color="auto"/>
                                                  </w:divBdr>
                                                  <w:divsChild>
                                                    <w:div w:id="1412700966">
                                                      <w:marLeft w:val="0"/>
                                                      <w:marRight w:val="0"/>
                                                      <w:marTop w:val="0"/>
                                                      <w:marBottom w:val="30"/>
                                                      <w:divBdr>
                                                        <w:top w:val="none" w:sz="0" w:space="0" w:color="auto"/>
                                                        <w:left w:val="none" w:sz="0" w:space="0" w:color="auto"/>
                                                        <w:bottom w:val="none" w:sz="0" w:space="0" w:color="auto"/>
                                                        <w:right w:val="none" w:sz="0" w:space="0" w:color="auto"/>
                                                      </w:divBdr>
                                                      <w:divsChild>
                                                        <w:div w:id="1734498059">
                                                          <w:marLeft w:val="0"/>
                                                          <w:marRight w:val="0"/>
                                                          <w:marTop w:val="0"/>
                                                          <w:marBottom w:val="0"/>
                                                          <w:divBdr>
                                                            <w:top w:val="none" w:sz="0" w:space="0" w:color="auto"/>
                                                            <w:left w:val="none" w:sz="0" w:space="0" w:color="auto"/>
                                                            <w:bottom w:val="none" w:sz="0" w:space="0" w:color="auto"/>
                                                            <w:right w:val="none" w:sz="0" w:space="0" w:color="auto"/>
                                                          </w:divBdr>
                                                          <w:divsChild>
                                                            <w:div w:id="906958575">
                                                              <w:marLeft w:val="0"/>
                                                              <w:marRight w:val="0"/>
                                                              <w:marTop w:val="0"/>
                                                              <w:marBottom w:val="0"/>
                                                              <w:divBdr>
                                                                <w:top w:val="none" w:sz="0" w:space="0" w:color="auto"/>
                                                                <w:left w:val="none" w:sz="0" w:space="0" w:color="auto"/>
                                                                <w:bottom w:val="none" w:sz="0" w:space="0" w:color="auto"/>
                                                                <w:right w:val="none" w:sz="0" w:space="0" w:color="auto"/>
                                                              </w:divBdr>
                                                              <w:divsChild>
                                                                <w:div w:id="401682537">
                                                                  <w:marLeft w:val="0"/>
                                                                  <w:marRight w:val="0"/>
                                                                  <w:marTop w:val="0"/>
                                                                  <w:marBottom w:val="0"/>
                                                                  <w:divBdr>
                                                                    <w:top w:val="none" w:sz="0" w:space="0" w:color="auto"/>
                                                                    <w:left w:val="none" w:sz="0" w:space="0" w:color="auto"/>
                                                                    <w:bottom w:val="none" w:sz="0" w:space="0" w:color="auto"/>
                                                                    <w:right w:val="none" w:sz="0" w:space="0" w:color="auto"/>
                                                                  </w:divBdr>
                                                                  <w:divsChild>
                                                                    <w:div w:id="213143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27811147">
                      <w:blockQuote w:val="1"/>
                      <w:marLeft w:val="-300"/>
                      <w:marRight w:val="0"/>
                      <w:marTop w:val="0"/>
                      <w:marBottom w:val="0"/>
                      <w:divBdr>
                        <w:top w:val="none" w:sz="0" w:space="0" w:color="auto"/>
                        <w:left w:val="none" w:sz="0" w:space="0" w:color="auto"/>
                        <w:bottom w:val="none" w:sz="0" w:space="0" w:color="auto"/>
                        <w:right w:val="none" w:sz="0" w:space="0" w:color="auto"/>
                      </w:divBdr>
                    </w:div>
                    <w:div w:id="1489130029">
                      <w:marLeft w:val="0"/>
                      <w:marRight w:val="0"/>
                      <w:marTop w:val="0"/>
                      <w:marBottom w:val="0"/>
                      <w:divBdr>
                        <w:top w:val="none" w:sz="0" w:space="0" w:color="auto"/>
                        <w:left w:val="none" w:sz="0" w:space="0" w:color="auto"/>
                        <w:bottom w:val="none" w:sz="0" w:space="0" w:color="auto"/>
                        <w:right w:val="none" w:sz="0" w:space="0" w:color="auto"/>
                      </w:divBdr>
                    </w:div>
                    <w:div w:id="1726222740">
                      <w:marLeft w:val="0"/>
                      <w:marRight w:val="0"/>
                      <w:marTop w:val="0"/>
                      <w:marBottom w:val="0"/>
                      <w:divBdr>
                        <w:top w:val="none" w:sz="0" w:space="0" w:color="auto"/>
                        <w:left w:val="none" w:sz="0" w:space="0" w:color="auto"/>
                        <w:bottom w:val="none" w:sz="0" w:space="0" w:color="auto"/>
                        <w:right w:val="none" w:sz="0" w:space="0" w:color="auto"/>
                      </w:divBdr>
                      <w:divsChild>
                        <w:div w:id="168324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092747">
          <w:marLeft w:val="0"/>
          <w:marRight w:val="0"/>
          <w:marTop w:val="0"/>
          <w:marBottom w:val="0"/>
          <w:divBdr>
            <w:top w:val="none" w:sz="0" w:space="0" w:color="auto"/>
            <w:left w:val="none" w:sz="0" w:space="0" w:color="auto"/>
            <w:bottom w:val="none" w:sz="0" w:space="0" w:color="auto"/>
            <w:right w:val="none" w:sz="0" w:space="0" w:color="auto"/>
          </w:divBdr>
          <w:divsChild>
            <w:div w:id="542014253">
              <w:marLeft w:val="0"/>
              <w:marRight w:val="0"/>
              <w:marTop w:val="0"/>
              <w:marBottom w:val="0"/>
              <w:divBdr>
                <w:top w:val="none" w:sz="0" w:space="0" w:color="auto"/>
                <w:left w:val="none" w:sz="0" w:space="0" w:color="auto"/>
                <w:bottom w:val="none" w:sz="0" w:space="0" w:color="auto"/>
                <w:right w:val="none" w:sz="0" w:space="0" w:color="auto"/>
              </w:divBdr>
              <w:divsChild>
                <w:div w:id="166485273">
                  <w:marLeft w:val="360"/>
                  <w:marRight w:val="360"/>
                  <w:marTop w:val="0"/>
                  <w:marBottom w:val="0"/>
                  <w:divBdr>
                    <w:top w:val="none" w:sz="0" w:space="0" w:color="auto"/>
                    <w:left w:val="none" w:sz="0" w:space="0" w:color="auto"/>
                    <w:bottom w:val="none" w:sz="0" w:space="0" w:color="auto"/>
                    <w:right w:val="none" w:sz="0" w:space="0" w:color="auto"/>
                  </w:divBdr>
                </w:div>
              </w:divsChild>
            </w:div>
          </w:divsChild>
        </w:div>
        <w:div w:id="443621582">
          <w:marLeft w:val="0"/>
          <w:marRight w:val="0"/>
          <w:marTop w:val="0"/>
          <w:marBottom w:val="0"/>
          <w:divBdr>
            <w:top w:val="none" w:sz="0" w:space="0" w:color="auto"/>
            <w:left w:val="none" w:sz="0" w:space="0" w:color="auto"/>
            <w:bottom w:val="none" w:sz="0" w:space="0" w:color="auto"/>
            <w:right w:val="none" w:sz="0" w:space="0" w:color="auto"/>
          </w:divBdr>
          <w:divsChild>
            <w:div w:id="898177583">
              <w:marLeft w:val="0"/>
              <w:marRight w:val="0"/>
              <w:marTop w:val="0"/>
              <w:marBottom w:val="0"/>
              <w:divBdr>
                <w:top w:val="none" w:sz="0" w:space="0" w:color="auto"/>
                <w:left w:val="none" w:sz="0" w:space="0" w:color="auto"/>
                <w:bottom w:val="none" w:sz="0" w:space="0" w:color="auto"/>
                <w:right w:val="none" w:sz="0" w:space="0" w:color="auto"/>
              </w:divBdr>
              <w:divsChild>
                <w:div w:id="1295334933">
                  <w:marLeft w:val="360"/>
                  <w:marRight w:val="360"/>
                  <w:marTop w:val="0"/>
                  <w:marBottom w:val="0"/>
                  <w:divBdr>
                    <w:top w:val="none" w:sz="0" w:space="0" w:color="auto"/>
                    <w:left w:val="none" w:sz="0" w:space="0" w:color="auto"/>
                    <w:bottom w:val="none" w:sz="0" w:space="0" w:color="auto"/>
                    <w:right w:val="none" w:sz="0" w:space="0" w:color="auto"/>
                  </w:divBdr>
                </w:div>
              </w:divsChild>
            </w:div>
          </w:divsChild>
        </w:div>
        <w:div w:id="637497354">
          <w:marLeft w:val="0"/>
          <w:marRight w:val="0"/>
          <w:marTop w:val="0"/>
          <w:marBottom w:val="0"/>
          <w:divBdr>
            <w:top w:val="none" w:sz="0" w:space="0" w:color="auto"/>
            <w:left w:val="none" w:sz="0" w:space="0" w:color="auto"/>
            <w:bottom w:val="none" w:sz="0" w:space="0" w:color="auto"/>
            <w:right w:val="none" w:sz="0" w:space="0" w:color="auto"/>
          </w:divBdr>
          <w:divsChild>
            <w:div w:id="312834925">
              <w:marLeft w:val="0"/>
              <w:marRight w:val="0"/>
              <w:marTop w:val="0"/>
              <w:marBottom w:val="0"/>
              <w:divBdr>
                <w:top w:val="none" w:sz="0" w:space="0" w:color="auto"/>
                <w:left w:val="none" w:sz="0" w:space="0" w:color="auto"/>
                <w:bottom w:val="none" w:sz="0" w:space="0" w:color="auto"/>
                <w:right w:val="none" w:sz="0" w:space="0" w:color="auto"/>
              </w:divBdr>
              <w:divsChild>
                <w:div w:id="238906032">
                  <w:marLeft w:val="360"/>
                  <w:marRight w:val="360"/>
                  <w:marTop w:val="0"/>
                  <w:marBottom w:val="0"/>
                  <w:divBdr>
                    <w:top w:val="none" w:sz="0" w:space="0" w:color="auto"/>
                    <w:left w:val="none" w:sz="0" w:space="0" w:color="auto"/>
                    <w:bottom w:val="none" w:sz="0" w:space="0" w:color="auto"/>
                    <w:right w:val="none" w:sz="0" w:space="0" w:color="auto"/>
                  </w:divBdr>
                </w:div>
              </w:divsChild>
            </w:div>
          </w:divsChild>
        </w:div>
        <w:div w:id="638002584">
          <w:marLeft w:val="0"/>
          <w:marRight w:val="0"/>
          <w:marTop w:val="0"/>
          <w:marBottom w:val="0"/>
          <w:divBdr>
            <w:top w:val="none" w:sz="0" w:space="0" w:color="auto"/>
            <w:left w:val="none" w:sz="0" w:space="0" w:color="auto"/>
            <w:bottom w:val="none" w:sz="0" w:space="0" w:color="auto"/>
            <w:right w:val="none" w:sz="0" w:space="0" w:color="auto"/>
          </w:divBdr>
          <w:divsChild>
            <w:div w:id="518470868">
              <w:marLeft w:val="0"/>
              <w:marRight w:val="0"/>
              <w:marTop w:val="0"/>
              <w:marBottom w:val="0"/>
              <w:divBdr>
                <w:top w:val="none" w:sz="0" w:space="0" w:color="auto"/>
                <w:left w:val="none" w:sz="0" w:space="0" w:color="auto"/>
                <w:bottom w:val="none" w:sz="0" w:space="0" w:color="auto"/>
                <w:right w:val="none" w:sz="0" w:space="0" w:color="auto"/>
              </w:divBdr>
              <w:divsChild>
                <w:div w:id="1030491154">
                  <w:marLeft w:val="360"/>
                  <w:marRight w:val="360"/>
                  <w:marTop w:val="0"/>
                  <w:marBottom w:val="0"/>
                  <w:divBdr>
                    <w:top w:val="none" w:sz="0" w:space="0" w:color="auto"/>
                    <w:left w:val="none" w:sz="0" w:space="0" w:color="auto"/>
                    <w:bottom w:val="none" w:sz="0" w:space="0" w:color="auto"/>
                    <w:right w:val="none" w:sz="0" w:space="0" w:color="auto"/>
                  </w:divBdr>
                </w:div>
              </w:divsChild>
            </w:div>
          </w:divsChild>
        </w:div>
        <w:div w:id="673000593">
          <w:marLeft w:val="0"/>
          <w:marRight w:val="0"/>
          <w:marTop w:val="0"/>
          <w:marBottom w:val="0"/>
          <w:divBdr>
            <w:top w:val="none" w:sz="0" w:space="0" w:color="auto"/>
            <w:left w:val="none" w:sz="0" w:space="0" w:color="auto"/>
            <w:bottom w:val="none" w:sz="0" w:space="0" w:color="auto"/>
            <w:right w:val="none" w:sz="0" w:space="0" w:color="auto"/>
          </w:divBdr>
          <w:divsChild>
            <w:div w:id="1929001322">
              <w:marLeft w:val="0"/>
              <w:marRight w:val="0"/>
              <w:marTop w:val="0"/>
              <w:marBottom w:val="0"/>
              <w:divBdr>
                <w:top w:val="none" w:sz="0" w:space="0" w:color="auto"/>
                <w:left w:val="none" w:sz="0" w:space="0" w:color="auto"/>
                <w:bottom w:val="none" w:sz="0" w:space="0" w:color="auto"/>
                <w:right w:val="none" w:sz="0" w:space="0" w:color="auto"/>
              </w:divBdr>
              <w:divsChild>
                <w:div w:id="1725177988">
                  <w:marLeft w:val="360"/>
                  <w:marRight w:val="360"/>
                  <w:marTop w:val="0"/>
                  <w:marBottom w:val="0"/>
                  <w:divBdr>
                    <w:top w:val="none" w:sz="0" w:space="0" w:color="auto"/>
                    <w:left w:val="none" w:sz="0" w:space="0" w:color="auto"/>
                    <w:bottom w:val="none" w:sz="0" w:space="0" w:color="auto"/>
                    <w:right w:val="none" w:sz="0" w:space="0" w:color="auto"/>
                  </w:divBdr>
                </w:div>
              </w:divsChild>
            </w:div>
          </w:divsChild>
        </w:div>
        <w:div w:id="762801251">
          <w:marLeft w:val="0"/>
          <w:marRight w:val="0"/>
          <w:marTop w:val="0"/>
          <w:marBottom w:val="0"/>
          <w:divBdr>
            <w:top w:val="none" w:sz="0" w:space="0" w:color="auto"/>
            <w:left w:val="none" w:sz="0" w:space="0" w:color="auto"/>
            <w:bottom w:val="none" w:sz="0" w:space="0" w:color="auto"/>
            <w:right w:val="none" w:sz="0" w:space="0" w:color="auto"/>
          </w:divBdr>
          <w:divsChild>
            <w:div w:id="1617365377">
              <w:marLeft w:val="0"/>
              <w:marRight w:val="0"/>
              <w:marTop w:val="0"/>
              <w:marBottom w:val="0"/>
              <w:divBdr>
                <w:top w:val="none" w:sz="0" w:space="0" w:color="auto"/>
                <w:left w:val="none" w:sz="0" w:space="0" w:color="auto"/>
                <w:bottom w:val="none" w:sz="0" w:space="0" w:color="auto"/>
                <w:right w:val="none" w:sz="0" w:space="0" w:color="auto"/>
              </w:divBdr>
              <w:divsChild>
                <w:div w:id="438843618">
                  <w:marLeft w:val="360"/>
                  <w:marRight w:val="360"/>
                  <w:marTop w:val="0"/>
                  <w:marBottom w:val="0"/>
                  <w:divBdr>
                    <w:top w:val="none" w:sz="0" w:space="0" w:color="auto"/>
                    <w:left w:val="none" w:sz="0" w:space="0" w:color="auto"/>
                    <w:bottom w:val="none" w:sz="0" w:space="0" w:color="auto"/>
                    <w:right w:val="none" w:sz="0" w:space="0" w:color="auto"/>
                  </w:divBdr>
                </w:div>
              </w:divsChild>
            </w:div>
          </w:divsChild>
        </w:div>
        <w:div w:id="967323806">
          <w:marLeft w:val="0"/>
          <w:marRight w:val="0"/>
          <w:marTop w:val="0"/>
          <w:marBottom w:val="0"/>
          <w:divBdr>
            <w:top w:val="none" w:sz="0" w:space="0" w:color="auto"/>
            <w:left w:val="none" w:sz="0" w:space="0" w:color="auto"/>
            <w:bottom w:val="none" w:sz="0" w:space="0" w:color="auto"/>
            <w:right w:val="none" w:sz="0" w:space="0" w:color="auto"/>
          </w:divBdr>
          <w:divsChild>
            <w:div w:id="1329943619">
              <w:marLeft w:val="0"/>
              <w:marRight w:val="0"/>
              <w:marTop w:val="0"/>
              <w:marBottom w:val="0"/>
              <w:divBdr>
                <w:top w:val="none" w:sz="0" w:space="0" w:color="auto"/>
                <w:left w:val="none" w:sz="0" w:space="0" w:color="auto"/>
                <w:bottom w:val="none" w:sz="0" w:space="0" w:color="auto"/>
                <w:right w:val="none" w:sz="0" w:space="0" w:color="auto"/>
              </w:divBdr>
              <w:divsChild>
                <w:div w:id="112407187">
                  <w:marLeft w:val="360"/>
                  <w:marRight w:val="360"/>
                  <w:marTop w:val="0"/>
                  <w:marBottom w:val="0"/>
                  <w:divBdr>
                    <w:top w:val="none" w:sz="0" w:space="0" w:color="auto"/>
                    <w:left w:val="none" w:sz="0" w:space="0" w:color="auto"/>
                    <w:bottom w:val="none" w:sz="0" w:space="0" w:color="auto"/>
                    <w:right w:val="none" w:sz="0" w:space="0" w:color="auto"/>
                  </w:divBdr>
                </w:div>
              </w:divsChild>
            </w:div>
          </w:divsChild>
        </w:div>
        <w:div w:id="986009635">
          <w:marLeft w:val="0"/>
          <w:marRight w:val="0"/>
          <w:marTop w:val="0"/>
          <w:marBottom w:val="0"/>
          <w:divBdr>
            <w:top w:val="none" w:sz="0" w:space="0" w:color="auto"/>
            <w:left w:val="none" w:sz="0" w:space="0" w:color="auto"/>
            <w:bottom w:val="none" w:sz="0" w:space="0" w:color="auto"/>
            <w:right w:val="none" w:sz="0" w:space="0" w:color="auto"/>
          </w:divBdr>
          <w:divsChild>
            <w:div w:id="774443811">
              <w:marLeft w:val="0"/>
              <w:marRight w:val="0"/>
              <w:marTop w:val="0"/>
              <w:marBottom w:val="0"/>
              <w:divBdr>
                <w:top w:val="none" w:sz="0" w:space="0" w:color="auto"/>
                <w:left w:val="none" w:sz="0" w:space="0" w:color="auto"/>
                <w:bottom w:val="none" w:sz="0" w:space="0" w:color="auto"/>
                <w:right w:val="none" w:sz="0" w:space="0" w:color="auto"/>
              </w:divBdr>
              <w:divsChild>
                <w:div w:id="1206213246">
                  <w:marLeft w:val="360"/>
                  <w:marRight w:val="360"/>
                  <w:marTop w:val="0"/>
                  <w:marBottom w:val="0"/>
                  <w:divBdr>
                    <w:top w:val="none" w:sz="0" w:space="0" w:color="auto"/>
                    <w:left w:val="none" w:sz="0" w:space="0" w:color="auto"/>
                    <w:bottom w:val="none" w:sz="0" w:space="0" w:color="auto"/>
                    <w:right w:val="none" w:sz="0" w:space="0" w:color="auto"/>
                  </w:divBdr>
                  <w:divsChild>
                    <w:div w:id="945886281">
                      <w:blockQuote w:val="1"/>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298695">
          <w:marLeft w:val="0"/>
          <w:marRight w:val="0"/>
          <w:marTop w:val="0"/>
          <w:marBottom w:val="0"/>
          <w:divBdr>
            <w:top w:val="none" w:sz="0" w:space="0" w:color="auto"/>
            <w:left w:val="none" w:sz="0" w:space="0" w:color="auto"/>
            <w:bottom w:val="none" w:sz="0" w:space="0" w:color="auto"/>
            <w:right w:val="none" w:sz="0" w:space="0" w:color="auto"/>
          </w:divBdr>
          <w:divsChild>
            <w:div w:id="450592592">
              <w:marLeft w:val="0"/>
              <w:marRight w:val="0"/>
              <w:marTop w:val="0"/>
              <w:marBottom w:val="0"/>
              <w:divBdr>
                <w:top w:val="none" w:sz="0" w:space="0" w:color="auto"/>
                <w:left w:val="none" w:sz="0" w:space="0" w:color="auto"/>
                <w:bottom w:val="none" w:sz="0" w:space="0" w:color="auto"/>
                <w:right w:val="none" w:sz="0" w:space="0" w:color="auto"/>
              </w:divBdr>
              <w:divsChild>
                <w:div w:id="1188179415">
                  <w:marLeft w:val="360"/>
                  <w:marRight w:val="360"/>
                  <w:marTop w:val="0"/>
                  <w:marBottom w:val="0"/>
                  <w:divBdr>
                    <w:top w:val="none" w:sz="0" w:space="0" w:color="auto"/>
                    <w:left w:val="none" w:sz="0" w:space="0" w:color="auto"/>
                    <w:bottom w:val="none" w:sz="0" w:space="0" w:color="auto"/>
                    <w:right w:val="none" w:sz="0" w:space="0" w:color="auto"/>
                  </w:divBdr>
                </w:div>
              </w:divsChild>
            </w:div>
          </w:divsChild>
        </w:div>
        <w:div w:id="1129320923">
          <w:marLeft w:val="0"/>
          <w:marRight w:val="0"/>
          <w:marTop w:val="0"/>
          <w:marBottom w:val="0"/>
          <w:divBdr>
            <w:top w:val="none" w:sz="0" w:space="0" w:color="auto"/>
            <w:left w:val="none" w:sz="0" w:space="0" w:color="auto"/>
            <w:bottom w:val="none" w:sz="0" w:space="0" w:color="auto"/>
            <w:right w:val="none" w:sz="0" w:space="0" w:color="auto"/>
          </w:divBdr>
          <w:divsChild>
            <w:div w:id="917327339">
              <w:marLeft w:val="0"/>
              <w:marRight w:val="0"/>
              <w:marTop w:val="0"/>
              <w:marBottom w:val="0"/>
              <w:divBdr>
                <w:top w:val="none" w:sz="0" w:space="0" w:color="auto"/>
                <w:left w:val="none" w:sz="0" w:space="0" w:color="auto"/>
                <w:bottom w:val="none" w:sz="0" w:space="0" w:color="auto"/>
                <w:right w:val="none" w:sz="0" w:space="0" w:color="auto"/>
              </w:divBdr>
              <w:divsChild>
                <w:div w:id="1047023222">
                  <w:marLeft w:val="360"/>
                  <w:marRight w:val="360"/>
                  <w:marTop w:val="0"/>
                  <w:marBottom w:val="0"/>
                  <w:divBdr>
                    <w:top w:val="none" w:sz="0" w:space="0" w:color="auto"/>
                    <w:left w:val="none" w:sz="0" w:space="0" w:color="auto"/>
                    <w:bottom w:val="none" w:sz="0" w:space="0" w:color="auto"/>
                    <w:right w:val="none" w:sz="0" w:space="0" w:color="auto"/>
                  </w:divBdr>
                  <w:divsChild>
                    <w:div w:id="859465197">
                      <w:marLeft w:val="0"/>
                      <w:marRight w:val="0"/>
                      <w:marTop w:val="0"/>
                      <w:marBottom w:val="0"/>
                      <w:divBdr>
                        <w:top w:val="none" w:sz="0" w:space="0" w:color="auto"/>
                        <w:left w:val="none" w:sz="0" w:space="0" w:color="auto"/>
                        <w:bottom w:val="none" w:sz="0" w:space="0" w:color="auto"/>
                        <w:right w:val="none" w:sz="0" w:space="0" w:color="auto"/>
                      </w:divBdr>
                    </w:div>
                    <w:div w:id="939138480">
                      <w:marLeft w:val="0"/>
                      <w:marRight w:val="0"/>
                      <w:marTop w:val="0"/>
                      <w:marBottom w:val="0"/>
                      <w:divBdr>
                        <w:top w:val="none" w:sz="0" w:space="0" w:color="auto"/>
                        <w:left w:val="none" w:sz="0" w:space="0" w:color="auto"/>
                        <w:bottom w:val="none" w:sz="0" w:space="0" w:color="auto"/>
                        <w:right w:val="none" w:sz="0" w:space="0" w:color="auto"/>
                      </w:divBdr>
                    </w:div>
                    <w:div w:id="94387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267188">
          <w:marLeft w:val="0"/>
          <w:marRight w:val="0"/>
          <w:marTop w:val="0"/>
          <w:marBottom w:val="0"/>
          <w:divBdr>
            <w:top w:val="none" w:sz="0" w:space="0" w:color="auto"/>
            <w:left w:val="none" w:sz="0" w:space="0" w:color="auto"/>
            <w:bottom w:val="none" w:sz="0" w:space="0" w:color="auto"/>
            <w:right w:val="none" w:sz="0" w:space="0" w:color="auto"/>
          </w:divBdr>
          <w:divsChild>
            <w:div w:id="1246918096">
              <w:marLeft w:val="0"/>
              <w:marRight w:val="0"/>
              <w:marTop w:val="0"/>
              <w:marBottom w:val="0"/>
              <w:divBdr>
                <w:top w:val="none" w:sz="0" w:space="0" w:color="auto"/>
                <w:left w:val="none" w:sz="0" w:space="0" w:color="auto"/>
                <w:bottom w:val="none" w:sz="0" w:space="0" w:color="auto"/>
                <w:right w:val="none" w:sz="0" w:space="0" w:color="auto"/>
              </w:divBdr>
              <w:divsChild>
                <w:div w:id="1831410615">
                  <w:marLeft w:val="360"/>
                  <w:marRight w:val="360"/>
                  <w:marTop w:val="0"/>
                  <w:marBottom w:val="0"/>
                  <w:divBdr>
                    <w:top w:val="none" w:sz="0" w:space="0" w:color="auto"/>
                    <w:left w:val="none" w:sz="0" w:space="0" w:color="auto"/>
                    <w:bottom w:val="none" w:sz="0" w:space="0" w:color="auto"/>
                    <w:right w:val="none" w:sz="0" w:space="0" w:color="auto"/>
                  </w:divBdr>
                </w:div>
              </w:divsChild>
            </w:div>
          </w:divsChild>
        </w:div>
        <w:div w:id="1297875149">
          <w:marLeft w:val="0"/>
          <w:marRight w:val="0"/>
          <w:marTop w:val="0"/>
          <w:marBottom w:val="0"/>
          <w:divBdr>
            <w:top w:val="none" w:sz="0" w:space="0" w:color="auto"/>
            <w:left w:val="none" w:sz="0" w:space="0" w:color="auto"/>
            <w:bottom w:val="none" w:sz="0" w:space="0" w:color="auto"/>
            <w:right w:val="none" w:sz="0" w:space="0" w:color="auto"/>
          </w:divBdr>
          <w:divsChild>
            <w:div w:id="528421988">
              <w:marLeft w:val="0"/>
              <w:marRight w:val="0"/>
              <w:marTop w:val="0"/>
              <w:marBottom w:val="0"/>
              <w:divBdr>
                <w:top w:val="none" w:sz="0" w:space="0" w:color="auto"/>
                <w:left w:val="none" w:sz="0" w:space="0" w:color="auto"/>
                <w:bottom w:val="none" w:sz="0" w:space="0" w:color="auto"/>
                <w:right w:val="none" w:sz="0" w:space="0" w:color="auto"/>
              </w:divBdr>
              <w:divsChild>
                <w:div w:id="1465731148">
                  <w:marLeft w:val="360"/>
                  <w:marRight w:val="360"/>
                  <w:marTop w:val="0"/>
                  <w:marBottom w:val="0"/>
                  <w:divBdr>
                    <w:top w:val="none" w:sz="0" w:space="0" w:color="auto"/>
                    <w:left w:val="none" w:sz="0" w:space="0" w:color="auto"/>
                    <w:bottom w:val="none" w:sz="0" w:space="0" w:color="auto"/>
                    <w:right w:val="none" w:sz="0" w:space="0" w:color="auto"/>
                  </w:divBdr>
                </w:div>
              </w:divsChild>
            </w:div>
          </w:divsChild>
        </w:div>
        <w:div w:id="1333483960">
          <w:marLeft w:val="0"/>
          <w:marRight w:val="0"/>
          <w:marTop w:val="0"/>
          <w:marBottom w:val="0"/>
          <w:divBdr>
            <w:top w:val="none" w:sz="0" w:space="0" w:color="auto"/>
            <w:left w:val="none" w:sz="0" w:space="0" w:color="auto"/>
            <w:bottom w:val="none" w:sz="0" w:space="0" w:color="auto"/>
            <w:right w:val="none" w:sz="0" w:space="0" w:color="auto"/>
          </w:divBdr>
          <w:divsChild>
            <w:div w:id="321589788">
              <w:marLeft w:val="0"/>
              <w:marRight w:val="0"/>
              <w:marTop w:val="0"/>
              <w:marBottom w:val="0"/>
              <w:divBdr>
                <w:top w:val="none" w:sz="0" w:space="0" w:color="auto"/>
                <w:left w:val="none" w:sz="0" w:space="0" w:color="auto"/>
                <w:bottom w:val="none" w:sz="0" w:space="0" w:color="auto"/>
                <w:right w:val="none" w:sz="0" w:space="0" w:color="auto"/>
              </w:divBdr>
              <w:divsChild>
                <w:div w:id="1559824985">
                  <w:marLeft w:val="360"/>
                  <w:marRight w:val="360"/>
                  <w:marTop w:val="0"/>
                  <w:marBottom w:val="0"/>
                  <w:divBdr>
                    <w:top w:val="none" w:sz="0" w:space="0" w:color="auto"/>
                    <w:left w:val="none" w:sz="0" w:space="0" w:color="auto"/>
                    <w:bottom w:val="none" w:sz="0" w:space="0" w:color="auto"/>
                    <w:right w:val="none" w:sz="0" w:space="0" w:color="auto"/>
                  </w:divBdr>
                  <w:divsChild>
                    <w:div w:id="426120000">
                      <w:marLeft w:val="0"/>
                      <w:marRight w:val="0"/>
                      <w:marTop w:val="0"/>
                      <w:marBottom w:val="0"/>
                      <w:divBdr>
                        <w:top w:val="none" w:sz="0" w:space="0" w:color="auto"/>
                        <w:left w:val="none" w:sz="0" w:space="0" w:color="auto"/>
                        <w:bottom w:val="none" w:sz="0" w:space="0" w:color="auto"/>
                        <w:right w:val="none" w:sz="0" w:space="0" w:color="auto"/>
                      </w:divBdr>
                      <w:divsChild>
                        <w:div w:id="213643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4505372">
          <w:marLeft w:val="0"/>
          <w:marRight w:val="0"/>
          <w:marTop w:val="0"/>
          <w:marBottom w:val="0"/>
          <w:divBdr>
            <w:top w:val="none" w:sz="0" w:space="0" w:color="auto"/>
            <w:left w:val="none" w:sz="0" w:space="0" w:color="auto"/>
            <w:bottom w:val="none" w:sz="0" w:space="0" w:color="auto"/>
            <w:right w:val="none" w:sz="0" w:space="0" w:color="auto"/>
          </w:divBdr>
          <w:divsChild>
            <w:div w:id="449785968">
              <w:marLeft w:val="0"/>
              <w:marRight w:val="0"/>
              <w:marTop w:val="0"/>
              <w:marBottom w:val="0"/>
              <w:divBdr>
                <w:top w:val="none" w:sz="0" w:space="0" w:color="auto"/>
                <w:left w:val="none" w:sz="0" w:space="0" w:color="auto"/>
                <w:bottom w:val="none" w:sz="0" w:space="0" w:color="auto"/>
                <w:right w:val="none" w:sz="0" w:space="0" w:color="auto"/>
              </w:divBdr>
              <w:divsChild>
                <w:div w:id="1465541172">
                  <w:marLeft w:val="360"/>
                  <w:marRight w:val="360"/>
                  <w:marTop w:val="0"/>
                  <w:marBottom w:val="0"/>
                  <w:divBdr>
                    <w:top w:val="none" w:sz="0" w:space="0" w:color="auto"/>
                    <w:left w:val="none" w:sz="0" w:space="0" w:color="auto"/>
                    <w:bottom w:val="none" w:sz="0" w:space="0" w:color="auto"/>
                    <w:right w:val="none" w:sz="0" w:space="0" w:color="auto"/>
                  </w:divBdr>
                </w:div>
              </w:divsChild>
            </w:div>
          </w:divsChild>
        </w:div>
        <w:div w:id="1491828279">
          <w:marLeft w:val="0"/>
          <w:marRight w:val="0"/>
          <w:marTop w:val="0"/>
          <w:marBottom w:val="0"/>
          <w:divBdr>
            <w:top w:val="none" w:sz="0" w:space="0" w:color="auto"/>
            <w:left w:val="none" w:sz="0" w:space="0" w:color="auto"/>
            <w:bottom w:val="none" w:sz="0" w:space="0" w:color="auto"/>
            <w:right w:val="none" w:sz="0" w:space="0" w:color="auto"/>
          </w:divBdr>
          <w:divsChild>
            <w:div w:id="1909530892">
              <w:marLeft w:val="0"/>
              <w:marRight w:val="0"/>
              <w:marTop w:val="0"/>
              <w:marBottom w:val="0"/>
              <w:divBdr>
                <w:top w:val="none" w:sz="0" w:space="0" w:color="auto"/>
                <w:left w:val="none" w:sz="0" w:space="0" w:color="auto"/>
                <w:bottom w:val="none" w:sz="0" w:space="0" w:color="auto"/>
                <w:right w:val="none" w:sz="0" w:space="0" w:color="auto"/>
              </w:divBdr>
              <w:divsChild>
                <w:div w:id="1997488692">
                  <w:marLeft w:val="360"/>
                  <w:marRight w:val="360"/>
                  <w:marTop w:val="0"/>
                  <w:marBottom w:val="0"/>
                  <w:divBdr>
                    <w:top w:val="none" w:sz="0" w:space="0" w:color="auto"/>
                    <w:left w:val="none" w:sz="0" w:space="0" w:color="auto"/>
                    <w:bottom w:val="none" w:sz="0" w:space="0" w:color="auto"/>
                    <w:right w:val="none" w:sz="0" w:space="0" w:color="auto"/>
                  </w:divBdr>
                </w:div>
              </w:divsChild>
            </w:div>
          </w:divsChild>
        </w:div>
        <w:div w:id="1524979510">
          <w:marLeft w:val="0"/>
          <w:marRight w:val="0"/>
          <w:marTop w:val="0"/>
          <w:marBottom w:val="0"/>
          <w:divBdr>
            <w:top w:val="none" w:sz="0" w:space="0" w:color="auto"/>
            <w:left w:val="none" w:sz="0" w:space="0" w:color="auto"/>
            <w:bottom w:val="none" w:sz="0" w:space="0" w:color="auto"/>
            <w:right w:val="none" w:sz="0" w:space="0" w:color="auto"/>
          </w:divBdr>
          <w:divsChild>
            <w:div w:id="513762063">
              <w:marLeft w:val="0"/>
              <w:marRight w:val="0"/>
              <w:marTop w:val="0"/>
              <w:marBottom w:val="0"/>
              <w:divBdr>
                <w:top w:val="none" w:sz="0" w:space="0" w:color="auto"/>
                <w:left w:val="none" w:sz="0" w:space="0" w:color="auto"/>
                <w:bottom w:val="none" w:sz="0" w:space="0" w:color="auto"/>
                <w:right w:val="none" w:sz="0" w:space="0" w:color="auto"/>
              </w:divBdr>
              <w:divsChild>
                <w:div w:id="314796670">
                  <w:marLeft w:val="360"/>
                  <w:marRight w:val="360"/>
                  <w:marTop w:val="0"/>
                  <w:marBottom w:val="0"/>
                  <w:divBdr>
                    <w:top w:val="none" w:sz="0" w:space="0" w:color="auto"/>
                    <w:left w:val="none" w:sz="0" w:space="0" w:color="auto"/>
                    <w:bottom w:val="none" w:sz="0" w:space="0" w:color="auto"/>
                    <w:right w:val="none" w:sz="0" w:space="0" w:color="auto"/>
                  </w:divBdr>
                </w:div>
              </w:divsChild>
            </w:div>
          </w:divsChild>
        </w:div>
        <w:div w:id="1527524161">
          <w:marLeft w:val="0"/>
          <w:marRight w:val="0"/>
          <w:marTop w:val="0"/>
          <w:marBottom w:val="0"/>
          <w:divBdr>
            <w:top w:val="none" w:sz="0" w:space="0" w:color="auto"/>
            <w:left w:val="none" w:sz="0" w:space="0" w:color="auto"/>
            <w:bottom w:val="none" w:sz="0" w:space="0" w:color="auto"/>
            <w:right w:val="none" w:sz="0" w:space="0" w:color="auto"/>
          </w:divBdr>
          <w:divsChild>
            <w:div w:id="1329364603">
              <w:marLeft w:val="0"/>
              <w:marRight w:val="0"/>
              <w:marTop w:val="0"/>
              <w:marBottom w:val="0"/>
              <w:divBdr>
                <w:top w:val="none" w:sz="0" w:space="0" w:color="auto"/>
                <w:left w:val="none" w:sz="0" w:space="0" w:color="auto"/>
                <w:bottom w:val="none" w:sz="0" w:space="0" w:color="auto"/>
                <w:right w:val="none" w:sz="0" w:space="0" w:color="auto"/>
              </w:divBdr>
              <w:divsChild>
                <w:div w:id="1558319851">
                  <w:marLeft w:val="360"/>
                  <w:marRight w:val="36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ducation.library.manchester.ac.uk/mle/packages/searching/advanced-searching.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ducation.library.manchester.ac.uk/mle/packages/searchin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ducation.library.manchester.ac.uk/sls/conducting-a-systematic-review/"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hrasebank.manchester.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tif"/></Relationships>
</file>

<file path=word/theme/theme1.xml><?xml version="1.0" encoding="utf-8"?>
<a:theme xmlns:a="http://schemas.openxmlformats.org/drawingml/2006/main" name="Office Theme">
  <a:themeElements>
    <a:clrScheme name="UoM">
      <a:dk1>
        <a:srgbClr val="660099"/>
      </a:dk1>
      <a:lt1>
        <a:srgbClr val="F2F2F2"/>
      </a:lt1>
      <a:dk2>
        <a:srgbClr val="44546A"/>
      </a:dk2>
      <a:lt2>
        <a:srgbClr val="F2F2F2"/>
      </a:lt2>
      <a:accent1>
        <a:srgbClr val="FFCC33"/>
      </a:accent1>
      <a:accent2>
        <a:srgbClr val="999999"/>
      </a:accent2>
      <a:accent3>
        <a:srgbClr val="595959"/>
      </a:accent3>
      <a:accent4>
        <a:srgbClr val="FFC000"/>
      </a:accent4>
      <a:accent5>
        <a:srgbClr val="660099"/>
      </a:accent5>
      <a:accent6>
        <a:srgbClr val="FFCC33"/>
      </a:accent6>
      <a:hlink>
        <a:srgbClr val="999999"/>
      </a:hlink>
      <a:folHlink>
        <a:srgbClr val="66009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976134f-9d78-4dbf-b132-18e76711157a">
      <Terms xmlns="http://schemas.microsoft.com/office/infopath/2007/PartnerControls"/>
    </lcf76f155ced4ddcb4097134ff3c332f>
    <TaxCatchAll xmlns="9f82b4a4-79e2-4023-8e0e-141192a7931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5848BE6E29C2C4C9DE2CC31CFCA438B" ma:contentTypeVersion="18" ma:contentTypeDescription="Create a new document." ma:contentTypeScope="" ma:versionID="786e0091b5ed7f6a386c968af83c25ca">
  <xsd:schema xmlns:xsd="http://www.w3.org/2001/XMLSchema" xmlns:xs="http://www.w3.org/2001/XMLSchema" xmlns:p="http://schemas.microsoft.com/office/2006/metadata/properties" xmlns:ns2="b976134f-9d78-4dbf-b132-18e76711157a" xmlns:ns3="9f82b4a4-79e2-4023-8e0e-141192a79318" targetNamespace="http://schemas.microsoft.com/office/2006/metadata/properties" ma:root="true" ma:fieldsID="7c24faa216f425762bbd412bf4cba443" ns2:_="" ns3:_="">
    <xsd:import namespace="b976134f-9d78-4dbf-b132-18e76711157a"/>
    <xsd:import namespace="9f82b4a4-79e2-4023-8e0e-141192a7931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76134f-9d78-4dbf-b132-18e7671115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82b4a4-79e2-4023-8e0e-141192a7931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d8035b9-eeeb-4d0a-b43c-d8ed35be21a3}" ma:internalName="TaxCatchAll" ma:showField="CatchAllData" ma:web="9f82b4a4-79e2-4023-8e0e-141192a793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4B75F4-C0ED-4937-99F8-A0E7ACF5F4F4}">
  <ds:schemaRefs>
    <ds:schemaRef ds:uri="http://schemas.microsoft.com/office/2006/metadata/properties"/>
    <ds:schemaRef ds:uri="http://schemas.microsoft.com/office/infopath/2007/PartnerControls"/>
    <ds:schemaRef ds:uri="b976134f-9d78-4dbf-b132-18e76711157a"/>
    <ds:schemaRef ds:uri="9f82b4a4-79e2-4023-8e0e-141192a79318"/>
  </ds:schemaRefs>
</ds:datastoreItem>
</file>

<file path=customXml/itemProps2.xml><?xml version="1.0" encoding="utf-8"?>
<ds:datastoreItem xmlns:ds="http://schemas.openxmlformats.org/officeDocument/2006/customXml" ds:itemID="{55A03BF8-C154-4C78-A38D-FEA60E0632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76134f-9d78-4dbf-b132-18e76711157a"/>
    <ds:schemaRef ds:uri="9f82b4a4-79e2-4023-8e0e-141192a793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E71FC5-7F69-459E-BCC4-14FFBF74B97E}">
  <ds:schemaRefs>
    <ds:schemaRef ds:uri="http://schemas.microsoft.com/sharepoint/v3/contenttype/forms"/>
  </ds:schemaRefs>
</ds:datastoreItem>
</file>

<file path=customXml/itemProps4.xml><?xml version="1.0" encoding="utf-8"?>
<ds:datastoreItem xmlns:ds="http://schemas.openxmlformats.org/officeDocument/2006/customXml" ds:itemID="{8817AEFA-0ACA-417D-80B6-5B5B89257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8</Pages>
  <Words>2415</Words>
  <Characters>12609</Characters>
  <Application>Microsoft Office Word</Application>
  <DocSecurity>0</DocSecurity>
  <Lines>1050</Lines>
  <Paragraphs>1001</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14023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Carlene Barton</dc:creator>
  <cp:keywords/>
  <dc:description/>
  <cp:lastModifiedBy>Bean Sharp</cp:lastModifiedBy>
  <cp:revision>47</cp:revision>
  <dcterms:created xsi:type="dcterms:W3CDTF">2025-10-02T16:25:00Z</dcterms:created>
  <dcterms:modified xsi:type="dcterms:W3CDTF">2025-10-03T11:04:00Z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0x01010065848BE6E29C2C4C9DE2CC31CFCA438B</vt:lpwstr>
  </property>
</Properties>
</file>