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BA574" w14:textId="03106FFE" w:rsidR="00633807" w:rsidRPr="00633807" w:rsidRDefault="00633807" w:rsidP="00FE1BE8">
      <w:pPr>
        <w:pStyle w:val="Title"/>
      </w:pPr>
      <w:r w:rsidRPr="00633807">
        <w:t>Thinking, reading</w:t>
      </w:r>
      <w:r w:rsidRPr="00633807">
        <w:t xml:space="preserve">, </w:t>
      </w:r>
      <w:r w:rsidRPr="00633807">
        <w:t>and writing critically</w:t>
      </w:r>
    </w:p>
    <w:p w14:paraId="4872A03D" w14:textId="3F8E5D7B" w:rsidR="00075289" w:rsidRPr="00633807" w:rsidRDefault="00075289" w:rsidP="00FE1BE8">
      <w:pPr>
        <w:pStyle w:val="Heading1"/>
      </w:pPr>
      <w:r w:rsidRPr="00633807">
        <w:t>Introduction</w:t>
      </w:r>
    </w:p>
    <w:p w14:paraId="5F526167" w14:textId="75473A44" w:rsidR="00075289" w:rsidRPr="00633807" w:rsidRDefault="00075289" w:rsidP="00FE1BE8">
      <w:pPr>
        <w:spacing w:after="240"/>
        <w:rPr>
          <w:rFonts w:ascii="Open Sans" w:hAnsi="Open Sans" w:cs="Open Sans"/>
        </w:rPr>
      </w:pPr>
      <w:r w:rsidRPr="00633807">
        <w:rPr>
          <w:rFonts w:ascii="Open Sans" w:hAnsi="Open Sans" w:cs="Open Sans"/>
        </w:rPr>
        <w:t>Your ability to be critical will be vital to your academic success.</w:t>
      </w:r>
      <w:r w:rsidR="00FA42BA" w:rsidRPr="00633807">
        <w:rPr>
          <w:rFonts w:ascii="Open Sans" w:hAnsi="Open Sans" w:cs="Open Sans"/>
        </w:rPr>
        <w:t xml:space="preserve"> </w:t>
      </w:r>
      <w:r w:rsidRPr="00633807">
        <w:rPr>
          <w:rFonts w:ascii="Open Sans" w:hAnsi="Open Sans" w:cs="Open Sans"/>
        </w:rPr>
        <w:t>Any assignment that asks you to analyse, discuss, evaluate, examine, reflect, compare or contrast will require you to think, read and write critically.</w:t>
      </w:r>
    </w:p>
    <w:p w14:paraId="17F0FB20" w14:textId="73A5766E" w:rsidR="00075289" w:rsidRPr="00633807" w:rsidRDefault="00075289" w:rsidP="00FE1BE8">
      <w:pPr>
        <w:spacing w:after="240"/>
        <w:rPr>
          <w:rFonts w:ascii="Open Sans" w:hAnsi="Open Sans" w:cs="Open Sans"/>
        </w:rPr>
      </w:pPr>
      <w:r w:rsidRPr="00633807">
        <w:rPr>
          <w:rFonts w:ascii="Open Sans" w:hAnsi="Open Sans" w:cs="Open Sans"/>
        </w:rPr>
        <w:t xml:space="preserve">Being critical encompasses a </w:t>
      </w:r>
      <w:r w:rsidRPr="00633807">
        <w:rPr>
          <w:rFonts w:ascii="Open Sans" w:hAnsi="Open Sans" w:cs="Open Sans"/>
          <w:b/>
          <w:bCs/>
        </w:rPr>
        <w:t xml:space="preserve">range of skills </w:t>
      </w:r>
      <w:r w:rsidRPr="00633807">
        <w:rPr>
          <w:rFonts w:ascii="Open Sans" w:hAnsi="Open Sans" w:cs="Open Sans"/>
        </w:rPr>
        <w:t xml:space="preserve">that are both vital to </w:t>
      </w:r>
      <w:r w:rsidRPr="00633807">
        <w:rPr>
          <w:rFonts w:ascii="Open Sans" w:hAnsi="Open Sans" w:cs="Open Sans"/>
          <w:b/>
          <w:bCs/>
        </w:rPr>
        <w:t>academic study</w:t>
      </w:r>
      <w:r w:rsidRPr="00633807">
        <w:rPr>
          <w:rFonts w:ascii="Open Sans" w:hAnsi="Open Sans" w:cs="Open Sans"/>
        </w:rPr>
        <w:t xml:space="preserve"> and </w:t>
      </w:r>
      <w:r w:rsidRPr="00633807">
        <w:rPr>
          <w:rFonts w:ascii="Open Sans" w:hAnsi="Open Sans" w:cs="Open Sans"/>
          <w:b/>
          <w:bCs/>
        </w:rPr>
        <w:t xml:space="preserve">transferable </w:t>
      </w:r>
      <w:r w:rsidRPr="00633807">
        <w:rPr>
          <w:rFonts w:ascii="Open Sans" w:hAnsi="Open Sans" w:cs="Open Sans"/>
        </w:rPr>
        <w:t>to many other areas of life, including identifying arguments, analytical reasoning and synthesising information.</w:t>
      </w:r>
    </w:p>
    <w:p w14:paraId="3A54AD41" w14:textId="0897C820" w:rsidR="00075289" w:rsidRPr="00633807" w:rsidRDefault="00075289" w:rsidP="00FE1BE8">
      <w:pPr>
        <w:spacing w:after="240"/>
        <w:rPr>
          <w:rFonts w:ascii="Open Sans" w:hAnsi="Open Sans" w:cs="Open Sans"/>
        </w:rPr>
      </w:pPr>
      <w:r w:rsidRPr="00633807">
        <w:rPr>
          <w:rFonts w:ascii="Open Sans" w:hAnsi="Open Sans" w:cs="Open Sans"/>
        </w:rPr>
        <w:t xml:space="preserve">In this resource, you’ll explore </w:t>
      </w:r>
      <w:r w:rsidRPr="00633807">
        <w:rPr>
          <w:rFonts w:ascii="Open Sans" w:hAnsi="Open Sans" w:cs="Open Sans"/>
          <w:b/>
          <w:bCs/>
        </w:rPr>
        <w:t>how to be critical</w:t>
      </w:r>
      <w:r w:rsidRPr="00633807">
        <w:rPr>
          <w:rFonts w:ascii="Open Sans" w:hAnsi="Open Sans" w:cs="Open Sans"/>
        </w:rPr>
        <w:t xml:space="preserve">, highlighting </w:t>
      </w:r>
      <w:r w:rsidRPr="00633807">
        <w:rPr>
          <w:rFonts w:ascii="Open Sans" w:hAnsi="Open Sans" w:cs="Open Sans"/>
          <w:b/>
          <w:bCs/>
        </w:rPr>
        <w:t>practical strategies</w:t>
      </w:r>
      <w:r w:rsidRPr="00633807">
        <w:rPr>
          <w:rFonts w:ascii="Open Sans" w:hAnsi="Open Sans" w:cs="Open Sans"/>
        </w:rPr>
        <w:t xml:space="preserve"> you can use in your academic reading and writing that will enable you to demonstrate critical analysis in your assignments.</w:t>
      </w:r>
    </w:p>
    <w:p w14:paraId="1B7D9819" w14:textId="20907BEB" w:rsidR="00075289" w:rsidRPr="00633807" w:rsidRDefault="00075289" w:rsidP="00FE1BE8">
      <w:pPr>
        <w:pStyle w:val="Heading1"/>
      </w:pPr>
      <w:r w:rsidRPr="00633807">
        <w:t xml:space="preserve">What is </w:t>
      </w:r>
      <w:r w:rsidR="00633807" w:rsidRPr="00633807">
        <w:t>“</w:t>
      </w:r>
      <w:r w:rsidRPr="00633807">
        <w:t>being critical</w:t>
      </w:r>
      <w:r w:rsidR="00633807" w:rsidRPr="00633807">
        <w:t>”</w:t>
      </w:r>
      <w:r w:rsidRPr="00633807">
        <w:t>?</w:t>
      </w:r>
    </w:p>
    <w:p w14:paraId="316FF97E" w14:textId="2FC32EF7" w:rsidR="00075289" w:rsidRPr="00633807" w:rsidRDefault="00075289" w:rsidP="00FE1BE8">
      <w:pPr>
        <w:spacing w:after="240"/>
        <w:rPr>
          <w:rFonts w:ascii="Open Sans" w:hAnsi="Open Sans" w:cs="Open Sans"/>
        </w:rPr>
      </w:pPr>
      <w:r w:rsidRPr="00633807">
        <w:rPr>
          <w:rFonts w:ascii="Open Sans" w:hAnsi="Open Sans" w:cs="Open Sans"/>
        </w:rPr>
        <w:t>To be critical means that you constantly question and evaluate what is put in front of you. Never accept anything on faith!</w:t>
      </w:r>
    </w:p>
    <w:p w14:paraId="2F8E87A1" w14:textId="35FD6E24" w:rsidR="00075289" w:rsidRPr="00633807" w:rsidRDefault="00075289" w:rsidP="00FE1BE8">
      <w:pPr>
        <w:spacing w:after="240"/>
        <w:rPr>
          <w:rFonts w:ascii="Open Sans" w:hAnsi="Open Sans" w:cs="Open Sans"/>
        </w:rPr>
      </w:pPr>
      <w:r w:rsidRPr="00633807">
        <w:rPr>
          <w:rFonts w:ascii="Open Sans" w:hAnsi="Open Sans" w:cs="Open Sans"/>
        </w:rPr>
        <w:t xml:space="preserve">It means having confidence in your own analysis. Look for gaps within a scholar’s argument and pinpoint any assumptions they are making. Also always check an argument against other sources of evidence and your own existing knowledge. </w:t>
      </w:r>
    </w:p>
    <w:p w14:paraId="7DAB1C71" w14:textId="6BA92148" w:rsidR="00075289" w:rsidRPr="00633807" w:rsidRDefault="00075289" w:rsidP="00FE1BE8">
      <w:pPr>
        <w:pStyle w:val="Heading2"/>
        <w:spacing w:before="0"/>
      </w:pPr>
      <w:r w:rsidRPr="00633807">
        <w:t>What are you reading for?</w:t>
      </w:r>
    </w:p>
    <w:p w14:paraId="784EA073" w14:textId="7BFED0EE" w:rsidR="00075289" w:rsidRDefault="00075289" w:rsidP="00FE1BE8">
      <w:pPr>
        <w:spacing w:after="240"/>
        <w:rPr>
          <w:rFonts w:ascii="Open Sans" w:hAnsi="Open Sans" w:cs="Open Sans"/>
        </w:rPr>
      </w:pPr>
      <w:r w:rsidRPr="00633807">
        <w:rPr>
          <w:rFonts w:ascii="Open Sans" w:hAnsi="Open Sans" w:cs="Open Sans"/>
        </w:rPr>
        <w:t>We all do a lot of reading in our day-to-day lives, but we don’t devote the same amount of time and attention to everything we read. The way you read a novel will be different to the way you read a noticeboard; your approach varies according to your purpose.</w:t>
      </w:r>
      <w:r w:rsidR="00FA42BA" w:rsidRPr="00633807">
        <w:rPr>
          <w:rFonts w:ascii="Open Sans" w:hAnsi="Open Sans" w:cs="Open Sans"/>
        </w:rPr>
        <w:t xml:space="preserve"> </w:t>
      </w:r>
      <w:r w:rsidRPr="00633807">
        <w:rPr>
          <w:rFonts w:ascii="Open Sans" w:hAnsi="Open Sans" w:cs="Open Sans"/>
        </w:rPr>
        <w:t>The three main approaches to academic reading are information, understanding and analysis.</w:t>
      </w:r>
    </w:p>
    <w:p w14:paraId="1CD9657C" w14:textId="122EA401" w:rsidR="00633807" w:rsidRPr="00633807" w:rsidRDefault="00633807" w:rsidP="00FE1BE8">
      <w:pPr>
        <w:pStyle w:val="ListParagraph"/>
        <w:numPr>
          <w:ilvl w:val="0"/>
          <w:numId w:val="7"/>
        </w:numPr>
        <w:spacing w:after="240"/>
        <w:rPr>
          <w:rFonts w:ascii="Open Sans" w:hAnsi="Open Sans" w:cs="Open Sans"/>
        </w:rPr>
      </w:pPr>
      <w:r w:rsidRPr="00633807">
        <w:rPr>
          <w:rFonts w:ascii="Open Sans" w:hAnsi="Open Sans" w:cs="Open Sans"/>
          <w:b/>
          <w:bCs/>
        </w:rPr>
        <w:t>Reading for information</w:t>
      </w:r>
      <w:r w:rsidRPr="00633807">
        <w:rPr>
          <w:rFonts w:ascii="Open Sans" w:hAnsi="Open Sans" w:cs="Open Sans"/>
        </w:rPr>
        <w:t>: This is when you read to find specific pieces of data.</w:t>
      </w:r>
    </w:p>
    <w:p w14:paraId="5B16FC4B" w14:textId="77777777" w:rsidR="00633807" w:rsidRPr="00633807" w:rsidRDefault="00633807" w:rsidP="00FE1BE8">
      <w:pPr>
        <w:pStyle w:val="ListParagraph"/>
        <w:numPr>
          <w:ilvl w:val="0"/>
          <w:numId w:val="7"/>
        </w:numPr>
        <w:spacing w:after="240"/>
        <w:rPr>
          <w:rFonts w:ascii="Open Sans" w:hAnsi="Open Sans" w:cs="Open Sans"/>
        </w:rPr>
      </w:pPr>
      <w:r w:rsidRPr="00633807">
        <w:rPr>
          <w:rFonts w:ascii="Open Sans" w:hAnsi="Open Sans" w:cs="Open Sans"/>
          <w:b/>
          <w:bCs/>
        </w:rPr>
        <w:t>Reading for understanding</w:t>
      </w:r>
      <w:r w:rsidRPr="00633807">
        <w:rPr>
          <w:rFonts w:ascii="Open Sans" w:hAnsi="Open Sans" w:cs="Open Sans"/>
        </w:rPr>
        <w:t>: This is when you gather information, aiming to gain an overview of an area.</w:t>
      </w:r>
    </w:p>
    <w:p w14:paraId="1BD9B692" w14:textId="77777777" w:rsidR="00633807" w:rsidRPr="00633807" w:rsidRDefault="00633807" w:rsidP="00FE1BE8">
      <w:pPr>
        <w:pStyle w:val="ListParagraph"/>
        <w:numPr>
          <w:ilvl w:val="0"/>
          <w:numId w:val="7"/>
        </w:numPr>
        <w:spacing w:after="240"/>
        <w:rPr>
          <w:rFonts w:ascii="Open Sans" w:hAnsi="Open Sans" w:cs="Open Sans"/>
        </w:rPr>
      </w:pPr>
      <w:r w:rsidRPr="00633807">
        <w:rPr>
          <w:rFonts w:ascii="Open Sans" w:hAnsi="Open Sans" w:cs="Open Sans"/>
          <w:b/>
          <w:bCs/>
        </w:rPr>
        <w:t>Reading for analysis</w:t>
      </w:r>
      <w:r w:rsidRPr="00633807">
        <w:rPr>
          <w:rFonts w:ascii="Open Sans" w:hAnsi="Open Sans" w:cs="Open Sans"/>
        </w:rPr>
        <w:t>: This is when you engage your prior knowledge and actively apply it to what you’re reading.</w:t>
      </w:r>
    </w:p>
    <w:p w14:paraId="4FA7EEE5" w14:textId="1D88833C" w:rsidR="00245A9F" w:rsidRPr="00633807" w:rsidRDefault="00DF6479" w:rsidP="00FE1BE8">
      <w:pPr>
        <w:pStyle w:val="Heading2"/>
        <w:spacing w:before="0"/>
      </w:pPr>
      <w:r w:rsidRPr="00633807">
        <w:t>You’re the judg</w:t>
      </w:r>
      <w:r w:rsidR="00245A9F" w:rsidRPr="00633807">
        <w:t>e</w:t>
      </w:r>
    </w:p>
    <w:p w14:paraId="27C45DAD" w14:textId="15384E60" w:rsidR="00FA42BA" w:rsidRPr="00633807" w:rsidRDefault="00DF6479" w:rsidP="00FE1BE8">
      <w:pPr>
        <w:spacing w:after="240"/>
        <w:rPr>
          <w:rFonts w:ascii="Open Sans" w:hAnsi="Open Sans" w:cs="Open Sans"/>
          <w:b/>
          <w:bCs/>
          <w:color w:val="7030A0"/>
        </w:rPr>
      </w:pPr>
      <w:r w:rsidRPr="00633807">
        <w:rPr>
          <w:rFonts w:ascii="Open Sans" w:hAnsi="Open Sans" w:cs="Open Sans"/>
        </w:rPr>
        <w:t xml:space="preserve">Critical reading is much like being the judge at a trial; you must cross examine the arguments of other scholars. Remember these arguments are </w:t>
      </w:r>
      <w:r w:rsidRPr="00633807">
        <w:rPr>
          <w:rFonts w:ascii="Open Sans" w:hAnsi="Open Sans" w:cs="Open Sans"/>
          <w:b/>
          <w:bCs/>
        </w:rPr>
        <w:t xml:space="preserve">subjective, </w:t>
      </w:r>
      <w:r w:rsidRPr="00633807">
        <w:rPr>
          <w:rFonts w:ascii="Open Sans" w:hAnsi="Open Sans" w:cs="Open Sans"/>
        </w:rPr>
        <w:t>much like a witness testimony in court.</w:t>
      </w:r>
    </w:p>
    <w:p w14:paraId="382B0393" w14:textId="6BEB5461" w:rsidR="00DF6479" w:rsidRPr="00633807" w:rsidRDefault="00DF6479" w:rsidP="00FE1BE8">
      <w:pPr>
        <w:spacing w:after="240"/>
        <w:rPr>
          <w:rFonts w:ascii="Open Sans" w:hAnsi="Open Sans" w:cs="Open Sans"/>
        </w:rPr>
      </w:pPr>
      <w:r w:rsidRPr="00633807">
        <w:rPr>
          <w:rFonts w:ascii="Open Sans" w:hAnsi="Open Sans" w:cs="Open Sans"/>
        </w:rPr>
        <w:lastRenderedPageBreak/>
        <w:t xml:space="preserve">By questioning everything you read in this way, examining all pieces of </w:t>
      </w:r>
      <w:proofErr w:type="spellStart"/>
      <w:r w:rsidRPr="00633807">
        <w:rPr>
          <w:rFonts w:ascii="Open Sans" w:hAnsi="Open Sans" w:cs="Open Sans"/>
        </w:rPr>
        <w:t>evicence</w:t>
      </w:r>
      <w:proofErr w:type="spellEnd"/>
      <w:r w:rsidRPr="00633807">
        <w:rPr>
          <w:rFonts w:ascii="Open Sans" w:hAnsi="Open Sans" w:cs="Open Sans"/>
        </w:rPr>
        <w:t xml:space="preserve"> and how they relate to each other, you can make a critical decision about the validity and relevance of the arguments made.</w:t>
      </w:r>
    </w:p>
    <w:p w14:paraId="19B08C8B" w14:textId="16885507" w:rsidR="00075289" w:rsidRDefault="00075289" w:rsidP="00FE1BE8">
      <w:pPr>
        <w:spacing w:after="240"/>
        <w:rPr>
          <w:rFonts w:ascii="Open Sans" w:hAnsi="Open Sans" w:cs="Open Sans"/>
        </w:rPr>
      </w:pPr>
      <w:r w:rsidRPr="00633807">
        <w:rPr>
          <w:rFonts w:ascii="Open Sans" w:hAnsi="Open Sans" w:cs="Open Sans"/>
        </w:rPr>
        <w:t>You can use this simple step-by-step process to help you be critical when reading. Following each step will ensure that you engage fully with the texts you’re reading.</w:t>
      </w:r>
    </w:p>
    <w:p w14:paraId="71A969D0" w14:textId="0C16995A" w:rsidR="00633807" w:rsidRDefault="00633807" w:rsidP="00FE1BE8">
      <w:pPr>
        <w:pStyle w:val="ListParagraph"/>
        <w:numPr>
          <w:ilvl w:val="0"/>
          <w:numId w:val="8"/>
        </w:numPr>
        <w:spacing w:after="240"/>
        <w:rPr>
          <w:rFonts w:ascii="Open Sans" w:hAnsi="Open Sans" w:cs="Open Sans"/>
        </w:rPr>
      </w:pPr>
      <w:r w:rsidRPr="00633807">
        <w:rPr>
          <w:rFonts w:ascii="Open Sans" w:hAnsi="Open Sans" w:cs="Open Sans"/>
          <w:b/>
          <w:bCs/>
          <w:color w:val="7030A0"/>
        </w:rPr>
        <w:t xml:space="preserve">PREDICT: </w:t>
      </w:r>
      <w:r w:rsidRPr="00633807">
        <w:rPr>
          <w:rFonts w:ascii="Open Sans" w:hAnsi="Open Sans" w:cs="Open Sans"/>
        </w:rPr>
        <w:t>what are you expecting?</w:t>
      </w:r>
    </w:p>
    <w:p w14:paraId="55A14697" w14:textId="271DECAB" w:rsidR="00633807" w:rsidRDefault="00633807" w:rsidP="00FE1BE8">
      <w:pPr>
        <w:pStyle w:val="ListParagraph"/>
        <w:numPr>
          <w:ilvl w:val="0"/>
          <w:numId w:val="8"/>
        </w:numPr>
        <w:spacing w:after="240"/>
        <w:rPr>
          <w:rFonts w:ascii="Open Sans" w:hAnsi="Open Sans" w:cs="Open Sans"/>
        </w:rPr>
      </w:pPr>
      <w:r w:rsidRPr="00633807">
        <w:rPr>
          <w:rFonts w:ascii="Open Sans" w:hAnsi="Open Sans" w:cs="Open Sans"/>
          <w:b/>
          <w:bCs/>
          <w:color w:val="7030A0"/>
        </w:rPr>
        <w:t>IDENTIFY</w:t>
      </w:r>
      <w:r w:rsidRPr="00633807">
        <w:rPr>
          <w:rFonts w:ascii="Open Sans" w:hAnsi="Open Sans" w:cs="Open Sans"/>
        </w:rPr>
        <w:t>: what are the main ideas?</w:t>
      </w:r>
    </w:p>
    <w:p w14:paraId="72EE3CD0" w14:textId="389FE5B5" w:rsidR="00633807" w:rsidRDefault="00633807" w:rsidP="00FE1BE8">
      <w:pPr>
        <w:pStyle w:val="ListParagraph"/>
        <w:numPr>
          <w:ilvl w:val="0"/>
          <w:numId w:val="8"/>
        </w:numPr>
        <w:spacing w:after="240"/>
        <w:rPr>
          <w:rFonts w:ascii="Open Sans" w:hAnsi="Open Sans" w:cs="Open Sans"/>
        </w:rPr>
      </w:pPr>
      <w:r w:rsidRPr="00633807">
        <w:rPr>
          <w:rFonts w:ascii="Open Sans" w:hAnsi="Open Sans" w:cs="Open Sans"/>
          <w:b/>
          <w:bCs/>
          <w:color w:val="7030A0"/>
        </w:rPr>
        <w:t>QUESTION</w:t>
      </w:r>
      <w:r w:rsidRPr="00633807">
        <w:rPr>
          <w:rFonts w:ascii="Open Sans" w:hAnsi="Open Sans" w:cs="Open Sans"/>
        </w:rPr>
        <w:t>: how do I know this?</w:t>
      </w:r>
    </w:p>
    <w:p w14:paraId="05FE6078" w14:textId="0AC79C43" w:rsidR="00633807" w:rsidRDefault="00633807" w:rsidP="00FE1BE8">
      <w:pPr>
        <w:pStyle w:val="ListParagraph"/>
        <w:numPr>
          <w:ilvl w:val="0"/>
          <w:numId w:val="8"/>
        </w:numPr>
        <w:spacing w:after="240"/>
        <w:rPr>
          <w:rFonts w:ascii="Open Sans" w:hAnsi="Open Sans" w:cs="Open Sans"/>
        </w:rPr>
      </w:pPr>
      <w:r w:rsidRPr="00633807">
        <w:rPr>
          <w:rFonts w:ascii="Open Sans" w:hAnsi="Open Sans" w:cs="Open Sans"/>
          <w:b/>
          <w:bCs/>
          <w:color w:val="7030A0"/>
        </w:rPr>
        <w:t>CLARIFY</w:t>
      </w:r>
      <w:r w:rsidRPr="00633807">
        <w:rPr>
          <w:rFonts w:ascii="Open Sans" w:hAnsi="Open Sans" w:cs="Open Sans"/>
        </w:rPr>
        <w:t>: what is unclear?</w:t>
      </w:r>
    </w:p>
    <w:p w14:paraId="322328A0" w14:textId="09DA53E0" w:rsidR="00633807" w:rsidRPr="00633807" w:rsidRDefault="00633807" w:rsidP="00FE1BE8">
      <w:pPr>
        <w:pStyle w:val="ListParagraph"/>
        <w:numPr>
          <w:ilvl w:val="0"/>
          <w:numId w:val="8"/>
        </w:numPr>
        <w:spacing w:after="240"/>
        <w:rPr>
          <w:rFonts w:ascii="Open Sans" w:hAnsi="Open Sans" w:cs="Open Sans"/>
        </w:rPr>
      </w:pPr>
      <w:r w:rsidRPr="00633807">
        <w:rPr>
          <w:rFonts w:ascii="Open Sans" w:hAnsi="Open Sans" w:cs="Open Sans"/>
          <w:b/>
          <w:bCs/>
          <w:color w:val="7030A0"/>
        </w:rPr>
        <w:t>SUMMARISE</w:t>
      </w:r>
      <w:r w:rsidRPr="00633807">
        <w:rPr>
          <w:rFonts w:ascii="Open Sans" w:hAnsi="Open Sans" w:cs="Open Sans"/>
        </w:rPr>
        <w:t>: what is it saying?</w:t>
      </w:r>
    </w:p>
    <w:p w14:paraId="365D8F37" w14:textId="5F506644" w:rsidR="00DF6479" w:rsidRDefault="00DF6479" w:rsidP="00FE1BE8">
      <w:pPr>
        <w:spacing w:after="240"/>
        <w:rPr>
          <w:rFonts w:ascii="Open Sans" w:hAnsi="Open Sans" w:cs="Open Sans"/>
        </w:rPr>
      </w:pPr>
      <w:r w:rsidRPr="00633807">
        <w:rPr>
          <w:rFonts w:ascii="Open Sans" w:hAnsi="Open Sans" w:cs="Open Sans"/>
        </w:rPr>
        <w:t>This strategy will help you to focus your reading effectively, taking note of both the small details and the wider context.</w:t>
      </w:r>
    </w:p>
    <w:p w14:paraId="2D68FB11" w14:textId="5BCBBE14" w:rsidR="00633807" w:rsidRPr="00633807" w:rsidRDefault="00633807" w:rsidP="00FE1BE8">
      <w:pPr>
        <w:pStyle w:val="Heading1"/>
        <w:numPr>
          <w:ilvl w:val="0"/>
          <w:numId w:val="10"/>
        </w:numPr>
      </w:pPr>
      <w:r>
        <w:t>Predict</w:t>
      </w:r>
    </w:p>
    <w:p w14:paraId="24873D99" w14:textId="0BD66E82" w:rsidR="00DF6479" w:rsidRPr="00633807" w:rsidRDefault="00DF6479" w:rsidP="00FE1BE8">
      <w:pPr>
        <w:spacing w:after="240"/>
        <w:rPr>
          <w:rFonts w:ascii="Open Sans" w:hAnsi="Open Sans" w:cs="Open Sans"/>
        </w:rPr>
      </w:pPr>
      <w:r w:rsidRPr="00633807">
        <w:rPr>
          <w:rFonts w:ascii="Open Sans" w:hAnsi="Open Sans" w:cs="Open Sans"/>
        </w:rPr>
        <w:t>Prediction will assist you in guiding your reading in a purposeful way.</w:t>
      </w:r>
    </w:p>
    <w:p w14:paraId="5BBC5FCE" w14:textId="1ADBDC55" w:rsidR="00DF6479" w:rsidRPr="00633807" w:rsidRDefault="00DF6479" w:rsidP="00FE1BE8">
      <w:pPr>
        <w:spacing w:after="240"/>
        <w:rPr>
          <w:rFonts w:ascii="Open Sans" w:hAnsi="Open Sans" w:cs="Open Sans"/>
        </w:rPr>
      </w:pPr>
      <w:r w:rsidRPr="00633807">
        <w:rPr>
          <w:rFonts w:ascii="Open Sans" w:hAnsi="Open Sans" w:cs="Open Sans"/>
        </w:rPr>
        <w:t xml:space="preserve">It helps you to create links between what you’re reading </w:t>
      </w:r>
      <w:r w:rsidR="00245A9F" w:rsidRPr="00633807">
        <w:rPr>
          <w:rFonts w:ascii="Open Sans" w:hAnsi="Open Sans" w:cs="Open Sans"/>
        </w:rPr>
        <w:t>and what you already know; by doing so you’ll start to make connections between theories and concepts.</w:t>
      </w:r>
    </w:p>
    <w:p w14:paraId="1841AD29" w14:textId="20D9D6EE" w:rsidR="00245A9F" w:rsidRPr="00633807" w:rsidRDefault="00245A9F" w:rsidP="00FE1BE8">
      <w:pPr>
        <w:spacing w:after="240"/>
        <w:rPr>
          <w:rFonts w:ascii="Open Sans" w:hAnsi="Open Sans" w:cs="Open Sans"/>
        </w:rPr>
      </w:pPr>
      <w:r w:rsidRPr="00633807">
        <w:rPr>
          <w:rFonts w:ascii="Open Sans" w:hAnsi="Open Sans" w:cs="Open Sans"/>
        </w:rPr>
        <w:t>Predication also gives your brain something to focus on; it’ll help you to avoid getting to the end of a text and realising that you’ve not got what you need out of it.</w:t>
      </w:r>
    </w:p>
    <w:p w14:paraId="505BA2E2" w14:textId="56AA26A2" w:rsidR="00245A9F" w:rsidRPr="00633807" w:rsidRDefault="00245A9F" w:rsidP="00FE1BE8">
      <w:pPr>
        <w:spacing w:after="240"/>
        <w:rPr>
          <w:rFonts w:ascii="Open Sans" w:hAnsi="Open Sans" w:cs="Open Sans"/>
        </w:rPr>
      </w:pPr>
      <w:r w:rsidRPr="00633807">
        <w:rPr>
          <w:rFonts w:ascii="Open Sans" w:hAnsi="Open Sans" w:cs="Open Sans"/>
        </w:rPr>
        <w:t>Before you start reading the text in full, ask yourself the following questions:</w:t>
      </w:r>
    </w:p>
    <w:p w14:paraId="7FB05AF5" w14:textId="66D4CF27" w:rsidR="00245A9F" w:rsidRPr="00633807" w:rsidRDefault="00245A9F" w:rsidP="00FE1BE8">
      <w:pPr>
        <w:pStyle w:val="ListParagraph"/>
        <w:numPr>
          <w:ilvl w:val="0"/>
          <w:numId w:val="2"/>
        </w:numPr>
        <w:spacing w:after="240"/>
        <w:rPr>
          <w:rFonts w:ascii="Open Sans" w:hAnsi="Open Sans" w:cs="Open Sans"/>
        </w:rPr>
      </w:pPr>
      <w:r w:rsidRPr="00633807">
        <w:rPr>
          <w:rFonts w:ascii="Open Sans" w:hAnsi="Open Sans" w:cs="Open Sans"/>
        </w:rPr>
        <w:t>What do you want to get out of reading it?</w:t>
      </w:r>
    </w:p>
    <w:p w14:paraId="0709F767" w14:textId="46B6277D" w:rsidR="00245A9F" w:rsidRPr="00633807" w:rsidRDefault="00245A9F" w:rsidP="00FE1BE8">
      <w:pPr>
        <w:pStyle w:val="ListParagraph"/>
        <w:numPr>
          <w:ilvl w:val="0"/>
          <w:numId w:val="2"/>
        </w:numPr>
        <w:spacing w:after="240"/>
        <w:rPr>
          <w:rFonts w:ascii="Open Sans" w:hAnsi="Open Sans" w:cs="Open Sans"/>
        </w:rPr>
      </w:pPr>
      <w:r w:rsidRPr="00633807">
        <w:rPr>
          <w:rFonts w:ascii="Open Sans" w:hAnsi="Open Sans" w:cs="Open Sans"/>
        </w:rPr>
        <w:t>What are your expectations?</w:t>
      </w:r>
    </w:p>
    <w:p w14:paraId="417126E9" w14:textId="7CA726A8" w:rsidR="00245A9F" w:rsidRPr="00633807" w:rsidRDefault="00245A9F" w:rsidP="00FE1BE8">
      <w:pPr>
        <w:pStyle w:val="ListParagraph"/>
        <w:numPr>
          <w:ilvl w:val="0"/>
          <w:numId w:val="2"/>
        </w:numPr>
        <w:spacing w:after="240"/>
        <w:rPr>
          <w:rFonts w:ascii="Open Sans" w:hAnsi="Open Sans" w:cs="Open Sans"/>
        </w:rPr>
      </w:pPr>
      <w:r w:rsidRPr="00633807">
        <w:rPr>
          <w:rFonts w:ascii="Open Sans" w:hAnsi="Open Sans" w:cs="Open Sans"/>
        </w:rPr>
        <w:t>What is your goal?</w:t>
      </w:r>
    </w:p>
    <w:p w14:paraId="425D4503" w14:textId="0D59C51D" w:rsidR="00245A9F" w:rsidRPr="00633807" w:rsidRDefault="00245A9F" w:rsidP="00FE1BE8">
      <w:pPr>
        <w:pStyle w:val="ListParagraph"/>
        <w:numPr>
          <w:ilvl w:val="0"/>
          <w:numId w:val="2"/>
        </w:numPr>
        <w:spacing w:after="240"/>
        <w:rPr>
          <w:rFonts w:ascii="Open Sans" w:hAnsi="Open Sans" w:cs="Open Sans"/>
        </w:rPr>
      </w:pPr>
      <w:r w:rsidRPr="00633807">
        <w:rPr>
          <w:rFonts w:ascii="Open Sans" w:hAnsi="Open Sans" w:cs="Open Sans"/>
        </w:rPr>
        <w:t>What are your limits?</w:t>
      </w:r>
    </w:p>
    <w:p w14:paraId="369CBA9F" w14:textId="32920A02" w:rsidR="00245A9F" w:rsidRPr="00633807" w:rsidRDefault="00245A9F" w:rsidP="00FE1BE8">
      <w:pPr>
        <w:pStyle w:val="ListParagraph"/>
        <w:numPr>
          <w:ilvl w:val="0"/>
          <w:numId w:val="2"/>
        </w:numPr>
        <w:spacing w:after="240"/>
        <w:rPr>
          <w:rFonts w:ascii="Open Sans" w:hAnsi="Open Sans" w:cs="Open Sans"/>
        </w:rPr>
      </w:pPr>
      <w:r w:rsidRPr="00633807">
        <w:rPr>
          <w:rFonts w:ascii="Open Sans" w:hAnsi="Open Sans" w:cs="Open Sans"/>
        </w:rPr>
        <w:t>What do you think the main arguments of the text will be?</w:t>
      </w:r>
    </w:p>
    <w:p w14:paraId="5DB05ED2" w14:textId="02123428" w:rsidR="00245A9F" w:rsidRPr="00633807" w:rsidRDefault="00245A9F" w:rsidP="00FE1BE8">
      <w:pPr>
        <w:spacing w:after="240"/>
        <w:rPr>
          <w:rFonts w:ascii="Open Sans" w:hAnsi="Open Sans" w:cs="Open Sans"/>
        </w:rPr>
      </w:pPr>
      <w:r w:rsidRPr="00633807">
        <w:rPr>
          <w:rFonts w:ascii="Open Sans" w:hAnsi="Open Sans" w:cs="Open Sans"/>
        </w:rPr>
        <w:t>Write down your predictions; you’ll refer back to them later in the process.</w:t>
      </w:r>
    </w:p>
    <w:p w14:paraId="707853F6" w14:textId="622979D0" w:rsidR="00245A9F" w:rsidRDefault="00633807" w:rsidP="00FE1BE8">
      <w:pPr>
        <w:spacing w:after="240"/>
        <w:rPr>
          <w:rFonts w:ascii="Open Sans" w:hAnsi="Open Sans" w:cs="Open Sans"/>
        </w:rPr>
      </w:pPr>
      <w:r>
        <w:rPr>
          <mc:AlternateContent>
            <mc:Choice Requires="w16se">
              <w:rFonts w:ascii="Open Sans" w:hAnsi="Open Sans" w:cs="Open Sans"/>
            </mc:Choice>
            <mc:Fallback>
              <w:rFonts w:ascii="Segoe UI Emoji" w:eastAsia="Segoe UI Emoji" w:hAnsi="Segoe UI Emoji" w:cs="Segoe UI Emoji"/>
            </mc:Fallback>
          </mc:AlternateContent>
          <w:b/>
          <w:bCs/>
        </w:rPr>
        <mc:AlternateContent>
          <mc:Choice Requires="w16se">
            <w16se:symEx w16se:font="Segoe UI Emoji" w16se:char="1F4A1"/>
          </mc:Choice>
          <mc:Fallback>
            <w:t>💡</w:t>
          </mc:Fallback>
        </mc:AlternateContent>
      </w:r>
      <w:r>
        <w:rPr>
          <w:rFonts w:ascii="Open Sans" w:hAnsi="Open Sans" w:cs="Open Sans"/>
          <w:b/>
          <w:bCs/>
        </w:rPr>
        <w:t xml:space="preserve"> </w:t>
      </w:r>
      <w:r w:rsidR="00245A9F" w:rsidRPr="00633807">
        <w:rPr>
          <w:rFonts w:ascii="Open Sans" w:hAnsi="Open Sans" w:cs="Open Sans"/>
          <w:b/>
          <w:bCs/>
        </w:rPr>
        <w:t>Tip</w:t>
      </w:r>
      <w:r w:rsidRPr="00633807">
        <w:rPr>
          <w:rFonts w:ascii="Open Sans" w:hAnsi="Open Sans" w:cs="Open Sans"/>
          <w:b/>
          <w:bCs/>
        </w:rPr>
        <w:t>:</w:t>
      </w:r>
      <w:r w:rsidR="00245A9F" w:rsidRPr="00633807">
        <w:rPr>
          <w:rFonts w:ascii="Open Sans" w:hAnsi="Open Sans" w:cs="Open Sans"/>
        </w:rPr>
        <w:t xml:space="preserve"> If you’re reading a book or a book chapter, you can skim the introduction and conclusion to answer these questions. For articles you can usually answer these questions from reading the abstract, then the discussion and/or conclusion.</w:t>
      </w:r>
    </w:p>
    <w:p w14:paraId="7EED42D9" w14:textId="5538554E" w:rsidR="00633807" w:rsidRPr="00633807" w:rsidRDefault="00633807" w:rsidP="00FE1BE8">
      <w:pPr>
        <w:pStyle w:val="Heading1"/>
        <w:numPr>
          <w:ilvl w:val="0"/>
          <w:numId w:val="10"/>
        </w:numPr>
      </w:pPr>
      <w:r>
        <w:t>Identify</w:t>
      </w:r>
    </w:p>
    <w:p w14:paraId="5B5024C1" w14:textId="1FBCB38A" w:rsidR="00245A9F" w:rsidRPr="00633807" w:rsidRDefault="00245A9F" w:rsidP="00FE1BE8">
      <w:pPr>
        <w:spacing w:after="240"/>
        <w:rPr>
          <w:rFonts w:ascii="Open Sans" w:hAnsi="Open Sans" w:cs="Open Sans"/>
        </w:rPr>
      </w:pPr>
      <w:r w:rsidRPr="00633807">
        <w:rPr>
          <w:rFonts w:ascii="Open Sans" w:hAnsi="Open Sans" w:cs="Open Sans"/>
        </w:rPr>
        <w:t xml:space="preserve">At this stage, you are focusing on understanding the text by identifying the main ideas. The main ideas are the arguments that the author has arrived at via analysis of the facts and data; </w:t>
      </w:r>
      <w:r w:rsidRPr="00633807">
        <w:rPr>
          <w:rFonts w:ascii="Open Sans" w:hAnsi="Open Sans" w:cs="Open Sans"/>
          <w:b/>
          <w:bCs/>
        </w:rPr>
        <w:t>the facts and data themselves are not the main ideas</w:t>
      </w:r>
      <w:r w:rsidRPr="00633807">
        <w:rPr>
          <w:rFonts w:ascii="Open Sans" w:hAnsi="Open Sans" w:cs="Open Sans"/>
        </w:rPr>
        <w:t>.</w:t>
      </w:r>
    </w:p>
    <w:p w14:paraId="1B3F3075" w14:textId="606B0748" w:rsidR="00245A9F" w:rsidRPr="00633807" w:rsidRDefault="00245A9F" w:rsidP="00FE1BE8">
      <w:pPr>
        <w:spacing w:after="240"/>
        <w:rPr>
          <w:rFonts w:ascii="Open Sans" w:hAnsi="Open Sans" w:cs="Open Sans"/>
        </w:rPr>
      </w:pPr>
      <w:r w:rsidRPr="00633807">
        <w:rPr>
          <w:rFonts w:ascii="Open Sans" w:hAnsi="Open Sans" w:cs="Open Sans"/>
        </w:rPr>
        <w:t>Read the text in full, asking yourself the following questions:</w:t>
      </w:r>
    </w:p>
    <w:p w14:paraId="682B876A" w14:textId="6EB3DFAB" w:rsidR="00245A9F" w:rsidRPr="00633807" w:rsidRDefault="00245A9F" w:rsidP="00FE1BE8">
      <w:pPr>
        <w:pStyle w:val="ListParagraph"/>
        <w:numPr>
          <w:ilvl w:val="0"/>
          <w:numId w:val="2"/>
        </w:numPr>
        <w:spacing w:after="240"/>
        <w:rPr>
          <w:rFonts w:ascii="Open Sans" w:hAnsi="Open Sans" w:cs="Open Sans"/>
        </w:rPr>
      </w:pPr>
      <w:r w:rsidRPr="00633807">
        <w:rPr>
          <w:rFonts w:ascii="Open Sans" w:hAnsi="Open Sans" w:cs="Open Sans"/>
        </w:rPr>
        <w:t>What are the main ideas in the text?</w:t>
      </w:r>
    </w:p>
    <w:p w14:paraId="48EA197D" w14:textId="5C57F53B" w:rsidR="00245A9F" w:rsidRPr="00633807" w:rsidRDefault="00245A9F" w:rsidP="00FE1BE8">
      <w:pPr>
        <w:pStyle w:val="ListParagraph"/>
        <w:numPr>
          <w:ilvl w:val="0"/>
          <w:numId w:val="2"/>
        </w:numPr>
        <w:spacing w:after="240"/>
        <w:rPr>
          <w:rFonts w:ascii="Open Sans" w:hAnsi="Open Sans" w:cs="Open Sans"/>
        </w:rPr>
      </w:pPr>
      <w:r w:rsidRPr="00633807">
        <w:rPr>
          <w:rFonts w:ascii="Open Sans" w:hAnsi="Open Sans" w:cs="Open Sans"/>
        </w:rPr>
        <w:lastRenderedPageBreak/>
        <w:t>What are the key pieces of information?</w:t>
      </w:r>
    </w:p>
    <w:p w14:paraId="67EC850E" w14:textId="07044588" w:rsidR="00245A9F" w:rsidRPr="00633807" w:rsidRDefault="00245A9F" w:rsidP="00FE1BE8">
      <w:pPr>
        <w:pStyle w:val="ListParagraph"/>
        <w:numPr>
          <w:ilvl w:val="0"/>
          <w:numId w:val="2"/>
        </w:numPr>
        <w:spacing w:after="240"/>
        <w:rPr>
          <w:rFonts w:ascii="Open Sans" w:hAnsi="Open Sans" w:cs="Open Sans"/>
        </w:rPr>
      </w:pPr>
      <w:r w:rsidRPr="00633807">
        <w:rPr>
          <w:rFonts w:ascii="Open Sans" w:hAnsi="Open Sans" w:cs="Open Sans"/>
        </w:rPr>
        <w:t>What links these together?</w:t>
      </w:r>
    </w:p>
    <w:p w14:paraId="0647A051" w14:textId="00F0A1D6" w:rsidR="00245A9F" w:rsidRPr="00633807" w:rsidRDefault="00245A9F" w:rsidP="00FE1BE8">
      <w:pPr>
        <w:pStyle w:val="ListParagraph"/>
        <w:numPr>
          <w:ilvl w:val="0"/>
          <w:numId w:val="2"/>
        </w:numPr>
        <w:spacing w:after="240"/>
        <w:rPr>
          <w:rFonts w:ascii="Open Sans" w:hAnsi="Open Sans" w:cs="Open Sans"/>
        </w:rPr>
      </w:pPr>
      <w:r w:rsidRPr="00633807">
        <w:rPr>
          <w:rFonts w:ascii="Open Sans" w:hAnsi="Open Sans" w:cs="Open Sans"/>
        </w:rPr>
        <w:t>How do these ideas link with others you’ve read?</w:t>
      </w:r>
    </w:p>
    <w:p w14:paraId="47BB1D2B" w14:textId="0B8FD6B7" w:rsidR="00245A9F" w:rsidRPr="00633807" w:rsidRDefault="00245A9F" w:rsidP="00FE1BE8">
      <w:pPr>
        <w:spacing w:after="240"/>
        <w:rPr>
          <w:rFonts w:ascii="Open Sans" w:hAnsi="Open Sans" w:cs="Open Sans"/>
        </w:rPr>
      </w:pPr>
      <w:r w:rsidRPr="00633807">
        <w:rPr>
          <w:rFonts w:ascii="Open Sans" w:hAnsi="Open Sans" w:cs="Open Sans"/>
        </w:rPr>
        <w:t>You’ll start to recognise patterns within the text, and how it links with other texts you’ve read. What themes are emerging from your reading?</w:t>
      </w:r>
    </w:p>
    <w:p w14:paraId="5F71FE37" w14:textId="39275C2E" w:rsidR="00245A9F" w:rsidRPr="00633807" w:rsidRDefault="00FA42BA" w:rsidP="00FE1BE8">
      <w:pPr>
        <w:pStyle w:val="Heading1"/>
        <w:numPr>
          <w:ilvl w:val="0"/>
          <w:numId w:val="10"/>
        </w:numPr>
      </w:pPr>
      <w:r w:rsidRPr="00633807">
        <w:t>QUESTION</w:t>
      </w:r>
    </w:p>
    <w:p w14:paraId="23826054" w14:textId="1D7A87AC" w:rsidR="00FA42BA" w:rsidRPr="00633807" w:rsidRDefault="00FA42BA" w:rsidP="00FE1BE8">
      <w:pPr>
        <w:spacing w:after="240"/>
        <w:rPr>
          <w:rFonts w:ascii="Open Sans" w:hAnsi="Open Sans" w:cs="Open Sans"/>
        </w:rPr>
      </w:pPr>
      <w:r w:rsidRPr="00633807">
        <w:rPr>
          <w:rFonts w:ascii="Open Sans" w:hAnsi="Open Sans" w:cs="Open Sans"/>
        </w:rPr>
        <w:t>Having read and understood the text, this is where your analysis begins</w:t>
      </w:r>
      <w:r w:rsidR="00245396" w:rsidRPr="00633807">
        <w:rPr>
          <w:rFonts w:ascii="Open Sans" w:hAnsi="Open Sans" w:cs="Open Sans"/>
        </w:rPr>
        <w:t>.</w:t>
      </w:r>
    </w:p>
    <w:p w14:paraId="012FBEA4" w14:textId="1BF9ED7F" w:rsidR="00FA42BA" w:rsidRPr="00633807" w:rsidRDefault="00FA42BA" w:rsidP="00FE1BE8">
      <w:pPr>
        <w:spacing w:after="240"/>
        <w:rPr>
          <w:rFonts w:ascii="Open Sans" w:hAnsi="Open Sans" w:cs="Open Sans"/>
        </w:rPr>
      </w:pPr>
      <w:r w:rsidRPr="00633807">
        <w:rPr>
          <w:rFonts w:ascii="Open Sans" w:hAnsi="Open Sans" w:cs="Open Sans"/>
        </w:rPr>
        <w:t>Look for weaknesses or limitations in the argument, discussion or experiment. Sometimes these will be explicitly stated; more often they’ll be implicit and harder to identify.</w:t>
      </w:r>
    </w:p>
    <w:p w14:paraId="05AC7F77" w14:textId="2393BDA3" w:rsidR="00FA42BA" w:rsidRPr="00633807" w:rsidRDefault="00FA42BA" w:rsidP="00FE1BE8">
      <w:pPr>
        <w:spacing w:after="240"/>
        <w:rPr>
          <w:rFonts w:ascii="Open Sans" w:hAnsi="Open Sans" w:cs="Open Sans"/>
        </w:rPr>
      </w:pPr>
      <w:r w:rsidRPr="00633807">
        <w:rPr>
          <w:rFonts w:ascii="Open Sans" w:hAnsi="Open Sans" w:cs="Open Sans"/>
        </w:rPr>
        <w:t>Ask yourself:</w:t>
      </w:r>
    </w:p>
    <w:p w14:paraId="021F981E" w14:textId="23CAF825" w:rsidR="00FA42BA" w:rsidRPr="00633807" w:rsidRDefault="00FA42BA" w:rsidP="00FE1BE8">
      <w:pPr>
        <w:pStyle w:val="ListParagraph"/>
        <w:numPr>
          <w:ilvl w:val="0"/>
          <w:numId w:val="2"/>
        </w:numPr>
        <w:spacing w:after="240"/>
        <w:rPr>
          <w:rFonts w:ascii="Open Sans" w:hAnsi="Open Sans" w:cs="Open Sans"/>
        </w:rPr>
      </w:pPr>
      <w:r w:rsidRPr="00633807">
        <w:rPr>
          <w:rFonts w:ascii="Open Sans" w:hAnsi="Open Sans" w:cs="Open Sans"/>
        </w:rPr>
        <w:t>Is there any information missing?</w:t>
      </w:r>
    </w:p>
    <w:p w14:paraId="3539D020" w14:textId="184E264A" w:rsidR="00FA42BA" w:rsidRPr="00633807" w:rsidRDefault="00FA42BA" w:rsidP="00FE1BE8">
      <w:pPr>
        <w:pStyle w:val="ListParagraph"/>
        <w:numPr>
          <w:ilvl w:val="0"/>
          <w:numId w:val="2"/>
        </w:numPr>
        <w:spacing w:after="240"/>
        <w:rPr>
          <w:rFonts w:ascii="Open Sans" w:hAnsi="Open Sans" w:cs="Open Sans"/>
        </w:rPr>
      </w:pPr>
      <w:r w:rsidRPr="00633807">
        <w:rPr>
          <w:rFonts w:ascii="Open Sans" w:hAnsi="Open Sans" w:cs="Open Sans"/>
        </w:rPr>
        <w:t>Are the arguments valid?</w:t>
      </w:r>
    </w:p>
    <w:p w14:paraId="25DC5D5E" w14:textId="6EF4E191" w:rsidR="00FA42BA" w:rsidRPr="00633807" w:rsidRDefault="00FA42BA" w:rsidP="00FE1BE8">
      <w:pPr>
        <w:pStyle w:val="ListParagraph"/>
        <w:numPr>
          <w:ilvl w:val="0"/>
          <w:numId w:val="2"/>
        </w:numPr>
        <w:spacing w:after="240"/>
        <w:rPr>
          <w:rFonts w:ascii="Open Sans" w:hAnsi="Open Sans" w:cs="Open Sans"/>
        </w:rPr>
      </w:pPr>
      <w:r w:rsidRPr="00633807">
        <w:rPr>
          <w:rFonts w:ascii="Open Sans" w:hAnsi="Open Sans" w:cs="Open Sans"/>
        </w:rPr>
        <w:t>Is the data reliable?</w:t>
      </w:r>
    </w:p>
    <w:p w14:paraId="64A1B1BB" w14:textId="2D13AFB0" w:rsidR="00FA42BA" w:rsidRPr="00633807" w:rsidRDefault="00FA42BA" w:rsidP="00FE1BE8">
      <w:pPr>
        <w:pStyle w:val="ListParagraph"/>
        <w:numPr>
          <w:ilvl w:val="0"/>
          <w:numId w:val="2"/>
        </w:numPr>
        <w:spacing w:after="240"/>
        <w:rPr>
          <w:rFonts w:ascii="Open Sans" w:hAnsi="Open Sans" w:cs="Open Sans"/>
        </w:rPr>
      </w:pPr>
      <w:r w:rsidRPr="00633807">
        <w:rPr>
          <w:rFonts w:ascii="Open Sans" w:hAnsi="Open Sans" w:cs="Open Sans"/>
        </w:rPr>
        <w:t>What are the implications?</w:t>
      </w:r>
    </w:p>
    <w:p w14:paraId="4842C312" w14:textId="05F443C1" w:rsidR="00FA42BA" w:rsidRPr="00633807" w:rsidRDefault="00FA42BA" w:rsidP="00FE1BE8">
      <w:pPr>
        <w:pStyle w:val="ListParagraph"/>
        <w:numPr>
          <w:ilvl w:val="0"/>
          <w:numId w:val="2"/>
        </w:numPr>
        <w:spacing w:after="240"/>
        <w:rPr>
          <w:rFonts w:ascii="Open Sans" w:hAnsi="Open Sans" w:cs="Open Sans"/>
        </w:rPr>
      </w:pPr>
      <w:r w:rsidRPr="00633807">
        <w:rPr>
          <w:rFonts w:ascii="Open Sans" w:hAnsi="Open Sans" w:cs="Open Sans"/>
        </w:rPr>
        <w:t>What is the author’s position? Is there a bias or distortion?</w:t>
      </w:r>
    </w:p>
    <w:p w14:paraId="238C6E04" w14:textId="2124FC7F" w:rsidR="00FA42BA" w:rsidRPr="00633807" w:rsidRDefault="00FA42BA" w:rsidP="00FE1BE8">
      <w:pPr>
        <w:pStyle w:val="ListParagraph"/>
        <w:numPr>
          <w:ilvl w:val="0"/>
          <w:numId w:val="2"/>
        </w:numPr>
        <w:spacing w:after="240"/>
        <w:rPr>
          <w:rFonts w:ascii="Open Sans" w:hAnsi="Open Sans" w:cs="Open Sans"/>
        </w:rPr>
      </w:pPr>
      <w:r w:rsidRPr="00633807">
        <w:rPr>
          <w:rFonts w:ascii="Open Sans" w:hAnsi="Open Sans" w:cs="Open Sans"/>
        </w:rPr>
        <w:t>Are the arguments applicable beyond the context of this particular text?</w:t>
      </w:r>
    </w:p>
    <w:p w14:paraId="053AEFED" w14:textId="51279D76" w:rsidR="00FA42BA" w:rsidRPr="00633807" w:rsidRDefault="00FA42BA" w:rsidP="00FE1BE8">
      <w:pPr>
        <w:pStyle w:val="ListParagraph"/>
        <w:numPr>
          <w:ilvl w:val="0"/>
          <w:numId w:val="2"/>
        </w:numPr>
        <w:spacing w:after="240"/>
        <w:rPr>
          <w:rFonts w:ascii="Open Sans" w:hAnsi="Open Sans" w:cs="Open Sans"/>
        </w:rPr>
      </w:pPr>
      <w:r w:rsidRPr="00633807">
        <w:rPr>
          <w:rFonts w:ascii="Open Sans" w:hAnsi="Open Sans" w:cs="Open Sans"/>
        </w:rPr>
        <w:t>How does it fit with other evidence, and what you already know about the topic?</w:t>
      </w:r>
    </w:p>
    <w:p w14:paraId="697601BC" w14:textId="140E4D2E" w:rsidR="00FA42BA" w:rsidRDefault="00FA42BA" w:rsidP="00FE1BE8">
      <w:pPr>
        <w:spacing w:after="240"/>
        <w:rPr>
          <w:rFonts w:ascii="Open Sans" w:hAnsi="Open Sans" w:cs="Open Sans"/>
        </w:rPr>
      </w:pPr>
      <w:r w:rsidRPr="00633807">
        <w:rPr>
          <w:rFonts w:ascii="Open Sans" w:hAnsi="Open Sans" w:cs="Open Sans"/>
        </w:rPr>
        <w:t>Look for themes in the questions that you’re asking of the text; these will help you to recognise your opinions of the patterns that are emerging, which can help to inform what you write.</w:t>
      </w:r>
    </w:p>
    <w:p w14:paraId="6EA93F2E" w14:textId="2A70BD44" w:rsidR="00672837" w:rsidRPr="00672837" w:rsidRDefault="00672837" w:rsidP="00FE1BE8">
      <w:pPr>
        <w:pStyle w:val="Heading1"/>
        <w:numPr>
          <w:ilvl w:val="0"/>
          <w:numId w:val="10"/>
        </w:numPr>
      </w:pPr>
      <w:r>
        <w:t>Clarify</w:t>
      </w:r>
    </w:p>
    <w:p w14:paraId="46ADFD00" w14:textId="023A2075" w:rsidR="00B24942" w:rsidRPr="00633807" w:rsidRDefault="00B24942" w:rsidP="00FE1BE8">
      <w:pPr>
        <w:spacing w:after="240"/>
        <w:rPr>
          <w:rFonts w:ascii="Open Sans" w:hAnsi="Open Sans" w:cs="Open Sans"/>
        </w:rPr>
      </w:pPr>
      <w:r w:rsidRPr="00633807">
        <w:rPr>
          <w:rFonts w:ascii="Open Sans" w:hAnsi="Open Sans" w:cs="Open Sans"/>
        </w:rPr>
        <w:t xml:space="preserve">This stage further develops your understanding of the text. You need to ensure that you understand all of the </w:t>
      </w:r>
      <w:r w:rsidR="00245396" w:rsidRPr="00633807">
        <w:rPr>
          <w:rFonts w:ascii="Open Sans" w:hAnsi="Open Sans" w:cs="Open Sans"/>
        </w:rPr>
        <w:t>relevant</w:t>
      </w:r>
      <w:r w:rsidRPr="00633807">
        <w:rPr>
          <w:rFonts w:ascii="Open Sans" w:hAnsi="Open Sans" w:cs="Open Sans"/>
        </w:rPr>
        <w:t xml:space="preserve"> terminology, otherwise you may misinterpret the point:</w:t>
      </w:r>
    </w:p>
    <w:p w14:paraId="31BC0FE3" w14:textId="02150EE3" w:rsidR="00B24942" w:rsidRPr="00633807" w:rsidRDefault="00B24942" w:rsidP="00FE1BE8">
      <w:pPr>
        <w:spacing w:after="240"/>
        <w:rPr>
          <w:rFonts w:ascii="Open Sans" w:hAnsi="Open Sans" w:cs="Open Sans"/>
        </w:rPr>
      </w:pPr>
      <w:r w:rsidRPr="00633807">
        <w:rPr>
          <w:rFonts w:ascii="Open Sans" w:hAnsi="Open Sans" w:cs="Open Sans"/>
        </w:rPr>
        <w:t xml:space="preserve">Ask yourself: </w:t>
      </w:r>
    </w:p>
    <w:p w14:paraId="08263FC4" w14:textId="72EEFD6B" w:rsidR="00B24942" w:rsidRPr="00633807" w:rsidRDefault="00B24942" w:rsidP="00FE1BE8">
      <w:pPr>
        <w:pStyle w:val="ListParagraph"/>
        <w:numPr>
          <w:ilvl w:val="0"/>
          <w:numId w:val="2"/>
        </w:numPr>
        <w:spacing w:after="240"/>
        <w:rPr>
          <w:rFonts w:ascii="Open Sans" w:hAnsi="Open Sans" w:cs="Open Sans"/>
        </w:rPr>
      </w:pPr>
      <w:r w:rsidRPr="00633807">
        <w:rPr>
          <w:rFonts w:ascii="Open Sans" w:hAnsi="Open Sans" w:cs="Open Sans"/>
        </w:rPr>
        <w:t>Are any words, phrases or sentences unclear?</w:t>
      </w:r>
    </w:p>
    <w:p w14:paraId="3429229E" w14:textId="6328FDBD" w:rsidR="00B24942" w:rsidRPr="00633807" w:rsidRDefault="00B24942" w:rsidP="00FE1BE8">
      <w:pPr>
        <w:pStyle w:val="ListParagraph"/>
        <w:numPr>
          <w:ilvl w:val="0"/>
          <w:numId w:val="2"/>
        </w:numPr>
        <w:spacing w:after="240"/>
        <w:rPr>
          <w:rFonts w:ascii="Open Sans" w:hAnsi="Open Sans" w:cs="Open Sans"/>
        </w:rPr>
      </w:pPr>
      <w:r w:rsidRPr="00633807">
        <w:rPr>
          <w:rFonts w:ascii="Open Sans" w:hAnsi="Open Sans" w:cs="Open Sans"/>
        </w:rPr>
        <w:t>Do you understand all of the relevant terminology?</w:t>
      </w:r>
    </w:p>
    <w:p w14:paraId="18A0D5B7" w14:textId="04EEA591" w:rsidR="00B24942" w:rsidRPr="00633807" w:rsidRDefault="00B24942" w:rsidP="00FE1BE8">
      <w:pPr>
        <w:pStyle w:val="ListParagraph"/>
        <w:numPr>
          <w:ilvl w:val="0"/>
          <w:numId w:val="2"/>
        </w:numPr>
        <w:spacing w:after="240"/>
        <w:rPr>
          <w:rFonts w:ascii="Open Sans" w:hAnsi="Open Sans" w:cs="Open Sans"/>
        </w:rPr>
      </w:pPr>
      <w:r w:rsidRPr="00633807">
        <w:rPr>
          <w:rFonts w:ascii="Open Sans" w:hAnsi="Open Sans" w:cs="Open Sans"/>
        </w:rPr>
        <w:t>Are there any other theories or authors referred to that are relevant to your reading?</w:t>
      </w:r>
    </w:p>
    <w:p w14:paraId="092F3439" w14:textId="3DAAE881" w:rsidR="00B24942" w:rsidRDefault="00B24942" w:rsidP="00FE1BE8">
      <w:pPr>
        <w:spacing w:after="240"/>
        <w:rPr>
          <w:rFonts w:ascii="Open Sans" w:hAnsi="Open Sans" w:cs="Open Sans"/>
        </w:rPr>
      </w:pPr>
      <w:r w:rsidRPr="00633807">
        <w:rPr>
          <w:rFonts w:ascii="Open Sans" w:hAnsi="Open Sans" w:cs="Open Sans"/>
        </w:rPr>
        <w:t>The answers to these questions can inform what else you need to read.</w:t>
      </w:r>
    </w:p>
    <w:p w14:paraId="40493A47" w14:textId="64CE865C" w:rsidR="00FE1BE8" w:rsidRPr="00FE1BE8" w:rsidRDefault="00FE1BE8" w:rsidP="00FE1BE8">
      <w:pPr>
        <w:pStyle w:val="Heading1"/>
        <w:numPr>
          <w:ilvl w:val="0"/>
          <w:numId w:val="10"/>
        </w:numPr>
      </w:pPr>
      <w:r>
        <w:t>Summarise</w:t>
      </w:r>
    </w:p>
    <w:p w14:paraId="1A6E4C16" w14:textId="754A683C" w:rsidR="00B24942" w:rsidRPr="00633807" w:rsidRDefault="00B24942" w:rsidP="00FE1BE8">
      <w:pPr>
        <w:spacing w:after="240"/>
        <w:rPr>
          <w:rFonts w:ascii="Open Sans" w:hAnsi="Open Sans" w:cs="Open Sans"/>
        </w:rPr>
      </w:pPr>
      <w:r w:rsidRPr="00633807">
        <w:rPr>
          <w:rFonts w:ascii="Open Sans" w:hAnsi="Open Sans" w:cs="Open Sans"/>
        </w:rPr>
        <w:t>Summaries are vital to cementing your understanding, ensuring that you have grasped the important concepts and can reconstruct them in your own words.</w:t>
      </w:r>
    </w:p>
    <w:p w14:paraId="2E77F870" w14:textId="0E27C669" w:rsidR="00B24942" w:rsidRPr="00633807" w:rsidRDefault="00B24942" w:rsidP="00FE1BE8">
      <w:pPr>
        <w:spacing w:after="240"/>
        <w:rPr>
          <w:rFonts w:ascii="Open Sans" w:hAnsi="Open Sans" w:cs="Open Sans"/>
        </w:rPr>
      </w:pPr>
      <w:r w:rsidRPr="00633807">
        <w:rPr>
          <w:rFonts w:ascii="Open Sans" w:hAnsi="Open Sans" w:cs="Open Sans"/>
        </w:rPr>
        <w:t>Summarise the key arguments of the text in your own words in a couple of sentences.</w:t>
      </w:r>
    </w:p>
    <w:p w14:paraId="0B78A279" w14:textId="5384B607" w:rsidR="00B24942" w:rsidRPr="00633807" w:rsidRDefault="00B24942" w:rsidP="00FE1BE8">
      <w:pPr>
        <w:spacing w:after="240"/>
        <w:rPr>
          <w:rFonts w:ascii="Open Sans" w:hAnsi="Open Sans" w:cs="Open Sans"/>
        </w:rPr>
      </w:pPr>
      <w:r w:rsidRPr="00633807">
        <w:rPr>
          <w:rFonts w:ascii="Open Sans" w:hAnsi="Open Sans" w:cs="Open Sans"/>
        </w:rPr>
        <w:lastRenderedPageBreak/>
        <w:t>Once you’ve done this, refer back to your prediction, do the two match up? Did you get what you needed from the text?</w:t>
      </w:r>
    </w:p>
    <w:p w14:paraId="5477DD83" w14:textId="71C2E98D" w:rsidR="00B24942" w:rsidRPr="00633807" w:rsidRDefault="00B24942" w:rsidP="00FE1BE8">
      <w:pPr>
        <w:spacing w:after="240"/>
        <w:rPr>
          <w:rFonts w:ascii="Open Sans" w:hAnsi="Open Sans" w:cs="Open Sans"/>
        </w:rPr>
      </w:pPr>
      <w:r w:rsidRPr="00633807">
        <w:rPr>
          <w:rFonts w:ascii="Open Sans" w:hAnsi="Open Sans" w:cs="Open Sans"/>
        </w:rPr>
        <w:t xml:space="preserve">This should assist you in deciding </w:t>
      </w:r>
      <w:r w:rsidR="00474E4E" w:rsidRPr="00633807">
        <w:rPr>
          <w:rFonts w:ascii="Open Sans" w:hAnsi="Open Sans" w:cs="Open Sans"/>
        </w:rPr>
        <w:t>what you do next. For example, if you are looking to find evidence to support one of your arguments and you don’t find it in the text, you will need to look elsewhere to get what you need.</w:t>
      </w:r>
    </w:p>
    <w:p w14:paraId="3808D94F" w14:textId="44AA5C1D" w:rsidR="00474E4E" w:rsidRPr="00633807" w:rsidRDefault="00FE1BE8" w:rsidP="00FE1BE8">
      <w:pPr>
        <w:spacing w:after="240"/>
        <w:rPr>
          <w:rFonts w:ascii="Open Sans" w:hAnsi="Open Sans" w:cs="Open Sans"/>
        </w:rPr>
      </w:pPr>
      <w:r>
        <w:rPr>
          <mc:AlternateContent>
            <mc:Choice Requires="w16se">
              <w:rFonts w:ascii="Open Sans" w:hAnsi="Open Sans" w:cs="Open Sans"/>
            </mc:Choice>
            <mc:Fallback>
              <w:rFonts w:ascii="Segoe UI Emoji" w:eastAsia="Segoe UI Emoji" w:hAnsi="Segoe UI Emoji" w:cs="Segoe UI Emoji"/>
            </mc:Fallback>
          </mc:AlternateContent>
          <w:b/>
          <w:bCs/>
        </w:rPr>
        <mc:AlternateContent>
          <mc:Choice Requires="w16se">
            <w16se:symEx w16se:font="Segoe UI Emoji" w16se:char="1F4A1"/>
          </mc:Choice>
          <mc:Fallback>
            <w:t>💡</w:t>
          </mc:Fallback>
        </mc:AlternateContent>
      </w:r>
      <w:r>
        <w:rPr>
          <w:rFonts w:ascii="Open Sans" w:hAnsi="Open Sans" w:cs="Open Sans"/>
          <w:b/>
          <w:bCs/>
        </w:rPr>
        <w:t xml:space="preserve"> </w:t>
      </w:r>
      <w:r w:rsidRPr="00633807">
        <w:rPr>
          <w:rFonts w:ascii="Open Sans" w:hAnsi="Open Sans" w:cs="Open Sans"/>
          <w:b/>
          <w:bCs/>
        </w:rPr>
        <w:t>Tip:</w:t>
      </w:r>
      <w:r w:rsidRPr="00633807">
        <w:rPr>
          <w:rFonts w:ascii="Open Sans" w:hAnsi="Open Sans" w:cs="Open Sans"/>
        </w:rPr>
        <w:t xml:space="preserve"> </w:t>
      </w:r>
      <w:r w:rsidR="00474E4E" w:rsidRPr="00633807">
        <w:rPr>
          <w:rFonts w:ascii="Open Sans" w:hAnsi="Open Sans" w:cs="Open Sans"/>
        </w:rPr>
        <w:t xml:space="preserve">If you can’t summarise the text you’ve just read, you haven’t understood it! If you find yourself struggling to summarise a text in your own words, you may need to go back to the </w:t>
      </w:r>
      <w:r>
        <w:rPr>
          <w:rFonts w:ascii="Open Sans" w:hAnsi="Open Sans" w:cs="Open Sans"/>
        </w:rPr>
        <w:t>identify</w:t>
      </w:r>
      <w:r w:rsidR="00474E4E" w:rsidRPr="00633807">
        <w:rPr>
          <w:rFonts w:ascii="Open Sans" w:hAnsi="Open Sans" w:cs="Open Sans"/>
        </w:rPr>
        <w:t xml:space="preserve"> stage to ensure that you’ve understood the main arguments and ideas.</w:t>
      </w:r>
    </w:p>
    <w:p w14:paraId="7D5DEF60" w14:textId="5C6C532C" w:rsidR="00474E4E" w:rsidRPr="00633807" w:rsidRDefault="00474E4E" w:rsidP="00FE1BE8">
      <w:pPr>
        <w:pStyle w:val="Heading1"/>
      </w:pPr>
      <w:r w:rsidRPr="00633807">
        <w:t>Writing critically</w:t>
      </w:r>
    </w:p>
    <w:p w14:paraId="40094C8E" w14:textId="274E3BD2" w:rsidR="00474E4E" w:rsidRPr="00633807" w:rsidRDefault="00474E4E" w:rsidP="00FE1BE8">
      <w:pPr>
        <w:spacing w:after="240"/>
        <w:rPr>
          <w:rFonts w:ascii="Open Sans" w:hAnsi="Open Sans" w:cs="Open Sans"/>
        </w:rPr>
      </w:pPr>
      <w:r w:rsidRPr="00633807">
        <w:rPr>
          <w:rFonts w:ascii="Open Sans" w:hAnsi="Open Sans" w:cs="Open Sans"/>
        </w:rPr>
        <w:t>The vast majority of your written assignments will require you to write critically. This is where the analysis you have done in your reading is evidenced in your writing.</w:t>
      </w:r>
    </w:p>
    <w:p w14:paraId="20E048B2" w14:textId="35661FEF" w:rsidR="00474E4E" w:rsidRPr="00633807" w:rsidRDefault="00474E4E" w:rsidP="00FE1BE8">
      <w:pPr>
        <w:spacing w:after="240"/>
        <w:rPr>
          <w:rFonts w:ascii="Open Sans" w:hAnsi="Open Sans" w:cs="Open Sans"/>
        </w:rPr>
      </w:pPr>
      <w:r w:rsidRPr="00633807">
        <w:rPr>
          <w:rFonts w:ascii="Open Sans" w:hAnsi="Open Sans" w:cs="Open Sans"/>
        </w:rPr>
        <w:t>Critical writing is your opportunity to:</w:t>
      </w:r>
    </w:p>
    <w:p w14:paraId="295D9635" w14:textId="4C498A72" w:rsidR="00474E4E" w:rsidRPr="00633807" w:rsidRDefault="00474E4E" w:rsidP="00FE1BE8">
      <w:pPr>
        <w:pStyle w:val="ListParagraph"/>
        <w:numPr>
          <w:ilvl w:val="0"/>
          <w:numId w:val="2"/>
        </w:numPr>
        <w:spacing w:after="240"/>
        <w:rPr>
          <w:rFonts w:ascii="Open Sans" w:hAnsi="Open Sans" w:cs="Open Sans"/>
        </w:rPr>
      </w:pPr>
      <w:r w:rsidRPr="00633807">
        <w:rPr>
          <w:rFonts w:ascii="Open Sans" w:hAnsi="Open Sans" w:cs="Open Sans"/>
          <w:b/>
          <w:bCs/>
          <w:color w:val="7030A0"/>
        </w:rPr>
        <w:t>Introduce</w:t>
      </w:r>
      <w:r w:rsidRPr="00633807">
        <w:rPr>
          <w:rFonts w:ascii="Open Sans" w:hAnsi="Open Sans" w:cs="Open Sans"/>
          <w:color w:val="7030A0"/>
        </w:rPr>
        <w:t xml:space="preserve"> </w:t>
      </w:r>
      <w:r w:rsidRPr="00633807">
        <w:rPr>
          <w:rFonts w:ascii="Open Sans" w:hAnsi="Open Sans" w:cs="Open Sans"/>
        </w:rPr>
        <w:t>your audience to your arguments and ideas</w:t>
      </w:r>
    </w:p>
    <w:p w14:paraId="0CBF3FE9" w14:textId="7745C5FA" w:rsidR="00474E4E" w:rsidRPr="00633807" w:rsidRDefault="00474E4E" w:rsidP="00FE1BE8">
      <w:pPr>
        <w:pStyle w:val="ListParagraph"/>
        <w:numPr>
          <w:ilvl w:val="0"/>
          <w:numId w:val="2"/>
        </w:numPr>
        <w:spacing w:after="240"/>
        <w:rPr>
          <w:rFonts w:ascii="Open Sans" w:hAnsi="Open Sans" w:cs="Open Sans"/>
        </w:rPr>
      </w:pPr>
      <w:r w:rsidRPr="00633807">
        <w:rPr>
          <w:rFonts w:ascii="Open Sans" w:hAnsi="Open Sans" w:cs="Open Sans"/>
          <w:b/>
          <w:bCs/>
          <w:color w:val="7030A0"/>
        </w:rPr>
        <w:t>Demonstrate</w:t>
      </w:r>
      <w:r w:rsidRPr="00633807">
        <w:rPr>
          <w:rFonts w:ascii="Open Sans" w:hAnsi="Open Sans" w:cs="Open Sans"/>
          <w:color w:val="7030A0"/>
        </w:rPr>
        <w:t xml:space="preserve"> </w:t>
      </w:r>
      <w:r w:rsidRPr="00633807">
        <w:rPr>
          <w:rFonts w:ascii="Open Sans" w:hAnsi="Open Sans" w:cs="Open Sans"/>
        </w:rPr>
        <w:t>your thought process</w:t>
      </w:r>
    </w:p>
    <w:p w14:paraId="19408E3A" w14:textId="57E8F5C0" w:rsidR="00474E4E" w:rsidRPr="00633807" w:rsidRDefault="00474E4E" w:rsidP="00FE1BE8">
      <w:pPr>
        <w:pStyle w:val="ListParagraph"/>
        <w:numPr>
          <w:ilvl w:val="0"/>
          <w:numId w:val="2"/>
        </w:numPr>
        <w:spacing w:after="240"/>
        <w:rPr>
          <w:rFonts w:ascii="Open Sans" w:hAnsi="Open Sans" w:cs="Open Sans"/>
        </w:rPr>
      </w:pPr>
      <w:r w:rsidRPr="00633807">
        <w:rPr>
          <w:rFonts w:ascii="Open Sans" w:hAnsi="Open Sans" w:cs="Open Sans"/>
          <w:b/>
          <w:bCs/>
          <w:color w:val="7030A0"/>
        </w:rPr>
        <w:t xml:space="preserve">Guide </w:t>
      </w:r>
      <w:r w:rsidRPr="00633807">
        <w:rPr>
          <w:rFonts w:ascii="Open Sans" w:hAnsi="Open Sans" w:cs="Open Sans"/>
        </w:rPr>
        <w:t>your reader through your analysis and evidence</w:t>
      </w:r>
    </w:p>
    <w:p w14:paraId="76F897C1" w14:textId="3D938C53" w:rsidR="00474E4E" w:rsidRPr="00633807" w:rsidRDefault="00474E4E" w:rsidP="00FE1BE8">
      <w:pPr>
        <w:pStyle w:val="ListParagraph"/>
        <w:numPr>
          <w:ilvl w:val="0"/>
          <w:numId w:val="2"/>
        </w:numPr>
        <w:spacing w:after="240"/>
        <w:rPr>
          <w:rFonts w:ascii="Open Sans" w:hAnsi="Open Sans" w:cs="Open Sans"/>
        </w:rPr>
      </w:pPr>
      <w:r w:rsidRPr="00633807">
        <w:rPr>
          <w:rFonts w:ascii="Open Sans" w:hAnsi="Open Sans" w:cs="Open Sans"/>
          <w:b/>
          <w:bCs/>
          <w:color w:val="7030A0"/>
        </w:rPr>
        <w:t xml:space="preserve">Contribute </w:t>
      </w:r>
      <w:r w:rsidRPr="00633807">
        <w:rPr>
          <w:rFonts w:ascii="Open Sans" w:hAnsi="Open Sans" w:cs="Open Sans"/>
        </w:rPr>
        <w:t>new ideas to the conversation around your topic</w:t>
      </w:r>
    </w:p>
    <w:p w14:paraId="4881F2E6" w14:textId="74737611" w:rsidR="00474E4E" w:rsidRPr="00633807" w:rsidRDefault="00474E4E" w:rsidP="00FE1BE8">
      <w:pPr>
        <w:spacing w:after="240"/>
        <w:rPr>
          <w:rFonts w:ascii="Open Sans" w:hAnsi="Open Sans" w:cs="Open Sans"/>
        </w:rPr>
      </w:pPr>
      <w:r w:rsidRPr="00633807">
        <w:rPr>
          <w:rFonts w:ascii="Open Sans" w:hAnsi="Open Sans" w:cs="Open Sans"/>
        </w:rPr>
        <w:t xml:space="preserve">Critical writing requires analysis and discussion, rather than merely description. This section will examine the differences between descriptive and analytical </w:t>
      </w:r>
      <w:r w:rsidR="00C25CC9" w:rsidRPr="00633807">
        <w:rPr>
          <w:rFonts w:ascii="Open Sans" w:hAnsi="Open Sans" w:cs="Open Sans"/>
        </w:rPr>
        <w:t>writing and</w:t>
      </w:r>
      <w:r w:rsidRPr="00633807">
        <w:rPr>
          <w:rFonts w:ascii="Open Sans" w:hAnsi="Open Sans" w:cs="Open Sans"/>
        </w:rPr>
        <w:t xml:space="preserve"> look at a strategy you can use to ensure your writing remains critical throughout your assignments.</w:t>
      </w:r>
    </w:p>
    <w:p w14:paraId="34253B95" w14:textId="246EB387" w:rsidR="0013387B" w:rsidRPr="00FE1BE8" w:rsidRDefault="0013387B" w:rsidP="00FE1BE8">
      <w:pPr>
        <w:pStyle w:val="Heading2"/>
      </w:pPr>
      <w:r w:rsidRPr="00FE1BE8">
        <w:t>Description vs analysis</w:t>
      </w:r>
    </w:p>
    <w:p w14:paraId="39B20C0E" w14:textId="7A4753F5" w:rsidR="0013387B" w:rsidRPr="00633807" w:rsidRDefault="0013387B" w:rsidP="00FE1BE8">
      <w:pPr>
        <w:spacing w:after="240"/>
        <w:rPr>
          <w:rFonts w:ascii="Open Sans" w:hAnsi="Open Sans" w:cs="Open Sans"/>
        </w:rPr>
      </w:pPr>
      <w:r w:rsidRPr="00633807">
        <w:rPr>
          <w:rFonts w:ascii="Open Sans" w:hAnsi="Open Sans" w:cs="Open Sans"/>
        </w:rPr>
        <w:t>It’s important to recognise the difference between description and analysis. Descriptive writing is not critical; while you’ll include some descriptive writing in your assignments, you will need to ensure that you include enough analysis in there too.</w:t>
      </w:r>
      <w:r w:rsidR="00245396" w:rsidRPr="00633807">
        <w:rPr>
          <w:rFonts w:ascii="Open Sans" w:hAnsi="Open Sans" w:cs="Open Sans"/>
        </w:rPr>
        <w:t xml:space="preserve"> </w:t>
      </w:r>
      <w:r w:rsidRPr="00633807">
        <w:rPr>
          <w:rFonts w:ascii="Open Sans" w:hAnsi="Open Sans" w:cs="Open Sans"/>
        </w:rPr>
        <w:t>Being able to recognise the difference between the two will help you with this.</w:t>
      </w:r>
    </w:p>
    <w:p w14:paraId="725E1527" w14:textId="0C512B59" w:rsidR="0013387B" w:rsidRDefault="00FE1BE8" w:rsidP="00FE1BE8">
      <w:pPr>
        <w:pStyle w:val="Heading3"/>
        <w:spacing w:after="240"/>
        <w:rPr>
          <w:rFonts w:ascii="Open Sans" w:hAnsi="Open Sans" w:cs="Open Sans"/>
          <w:b/>
          <w:bCs/>
          <w:color w:val="auto"/>
        </w:rPr>
      </w:pPr>
      <w:r w:rsidRPr="00FE1BE8">
        <w:rPr>
          <w:rFonts w:ascii="Open Sans" w:hAnsi="Open Sans" w:cs="Open Sans"/>
          <w:b/>
          <w:bCs/>
          <w:color w:val="auto"/>
        </w:rPr>
        <w:t>Descriptive writing</w:t>
      </w:r>
    </w:p>
    <w:p w14:paraId="18567883" w14:textId="77777777" w:rsidR="00FE1BE8" w:rsidRPr="00FE1BE8" w:rsidRDefault="00FE1BE8" w:rsidP="00FE1BE8">
      <w:pPr>
        <w:pStyle w:val="ListParagraph"/>
        <w:numPr>
          <w:ilvl w:val="0"/>
          <w:numId w:val="6"/>
        </w:numPr>
        <w:spacing w:after="240"/>
        <w:rPr>
          <w:rFonts w:ascii="Open Sans" w:hAnsi="Open Sans" w:cs="Open Sans"/>
        </w:rPr>
      </w:pPr>
      <w:r w:rsidRPr="00FE1BE8">
        <w:rPr>
          <w:rFonts w:ascii="Open Sans" w:hAnsi="Open Sans" w:cs="Open Sans"/>
        </w:rPr>
        <w:t>Reports facts, events and/or data.</w:t>
      </w:r>
    </w:p>
    <w:p w14:paraId="4859F7B5" w14:textId="77777777" w:rsidR="00FE1BE8" w:rsidRPr="00FE1BE8" w:rsidRDefault="00FE1BE8" w:rsidP="00FE1BE8">
      <w:pPr>
        <w:pStyle w:val="ListParagraph"/>
        <w:numPr>
          <w:ilvl w:val="0"/>
          <w:numId w:val="6"/>
        </w:numPr>
        <w:spacing w:after="240"/>
        <w:rPr>
          <w:rFonts w:ascii="Open Sans" w:hAnsi="Open Sans" w:cs="Open Sans"/>
        </w:rPr>
      </w:pPr>
      <w:r w:rsidRPr="00FE1BE8">
        <w:rPr>
          <w:rFonts w:ascii="Open Sans" w:hAnsi="Open Sans" w:cs="Open Sans"/>
        </w:rPr>
        <w:t>Descriptive writing provides an account of a situation but does not draw conclusions, highlight implications or otherwise provide anything to aid the reader in understanding the significance of the information.</w:t>
      </w:r>
    </w:p>
    <w:p w14:paraId="54D8B2F6" w14:textId="3E80A47C" w:rsidR="00FE1BE8" w:rsidRDefault="00FE1BE8" w:rsidP="00FE1BE8">
      <w:pPr>
        <w:spacing w:after="240"/>
        <w:rPr>
          <w:rFonts w:ascii="Open Sans" w:hAnsi="Open Sans" w:cs="Open Sans"/>
        </w:rPr>
      </w:pPr>
      <w:r w:rsidRPr="00FE1BE8">
        <w:rPr>
          <w:rFonts w:ascii="Open Sans" w:hAnsi="Open Sans" w:cs="Open Sans"/>
        </w:rPr>
        <w:t>Example: The school board met to discuss district policy, tenure and the start date for the new academic year.</w:t>
      </w:r>
    </w:p>
    <w:p w14:paraId="0787647A" w14:textId="4B83217A" w:rsidR="00FE5EDF" w:rsidRDefault="00FE5EDF" w:rsidP="00FE1BE8">
      <w:pPr>
        <w:spacing w:after="240"/>
        <w:rPr>
          <w:rFonts w:ascii="Open Sans" w:hAnsi="Open Sans" w:cs="Open Sans"/>
          <w:b/>
          <w:bCs/>
        </w:rPr>
      </w:pPr>
      <w:r w:rsidRPr="00FE5EDF">
        <w:rPr>
          <w:rFonts w:ascii="Open Sans" w:hAnsi="Open Sans" w:cs="Open Sans"/>
          <w:b/>
          <w:bCs/>
        </w:rPr>
        <w:t>Analytical writing</w:t>
      </w:r>
    </w:p>
    <w:p w14:paraId="4BF14F8E" w14:textId="7C47FEDD" w:rsidR="00FE5EDF" w:rsidRPr="00FE5EDF" w:rsidRDefault="00FE5EDF" w:rsidP="00FE5EDF">
      <w:pPr>
        <w:pStyle w:val="ListParagraph"/>
        <w:numPr>
          <w:ilvl w:val="0"/>
          <w:numId w:val="6"/>
        </w:numPr>
        <w:spacing w:after="240"/>
        <w:rPr>
          <w:rFonts w:ascii="Open Sans" w:hAnsi="Open Sans" w:cs="Open Sans"/>
        </w:rPr>
      </w:pPr>
      <w:r w:rsidRPr="00FE5EDF">
        <w:rPr>
          <w:rFonts w:ascii="Open Sans" w:hAnsi="Open Sans" w:cs="Open Sans"/>
        </w:rPr>
        <w:t>Interprets facts, events and/or data.</w:t>
      </w:r>
    </w:p>
    <w:p w14:paraId="0385DBEC" w14:textId="11FECE8A" w:rsidR="00FE5EDF" w:rsidRPr="00FE5EDF" w:rsidRDefault="00FE5EDF" w:rsidP="00FE5EDF">
      <w:pPr>
        <w:pStyle w:val="ListParagraph"/>
        <w:numPr>
          <w:ilvl w:val="0"/>
          <w:numId w:val="6"/>
        </w:numPr>
        <w:spacing w:after="240"/>
        <w:rPr>
          <w:rFonts w:ascii="Open Sans" w:hAnsi="Open Sans" w:cs="Open Sans"/>
        </w:rPr>
      </w:pPr>
      <w:r w:rsidRPr="00FE5EDF">
        <w:rPr>
          <w:rFonts w:ascii="Open Sans" w:hAnsi="Open Sans" w:cs="Open Sans"/>
        </w:rPr>
        <w:lastRenderedPageBreak/>
        <w:t>Analytical writing compares, contrasts and synthesises information, clarifies the importance of some data over others and provides arguments and ideas supported by the evidence drawn from the facts and data.</w:t>
      </w:r>
    </w:p>
    <w:p w14:paraId="579D101A" w14:textId="5A1B4100" w:rsidR="00FE5EDF" w:rsidRPr="00FE5EDF" w:rsidRDefault="00FE5EDF" w:rsidP="00FE5EDF">
      <w:pPr>
        <w:pStyle w:val="ListParagraph"/>
        <w:numPr>
          <w:ilvl w:val="0"/>
          <w:numId w:val="6"/>
        </w:numPr>
        <w:spacing w:after="240"/>
        <w:rPr>
          <w:rFonts w:ascii="Open Sans" w:hAnsi="Open Sans" w:cs="Open Sans"/>
        </w:rPr>
      </w:pPr>
      <w:r w:rsidRPr="00FE5EDF">
        <w:rPr>
          <w:rFonts w:ascii="Open Sans" w:hAnsi="Open Sans" w:cs="Open Sans"/>
        </w:rPr>
        <w:t>Example: Following a summer of debate, the school board met to discuss the impact district policy and tenure will have on the start of the new school year; with tensions running high around the cost of new initiatives, the meeting often divided along party lines.</w:t>
      </w:r>
    </w:p>
    <w:p w14:paraId="068520D8" w14:textId="2B1757D0" w:rsidR="0013387B" w:rsidRPr="00633807" w:rsidRDefault="0013387B" w:rsidP="00FE5EDF">
      <w:pPr>
        <w:pStyle w:val="Heading1"/>
      </w:pPr>
      <w:r w:rsidRPr="00633807">
        <w:t>Critical writing strategy: It says</w:t>
      </w:r>
      <w:r w:rsidR="00FE5EDF">
        <w:t xml:space="preserve">, </w:t>
      </w:r>
      <w:r w:rsidRPr="00633807">
        <w:t>I say</w:t>
      </w:r>
      <w:r w:rsidR="00FE5EDF">
        <w:t>,</w:t>
      </w:r>
      <w:r w:rsidRPr="00633807">
        <w:t xml:space="preserve"> and so</w:t>
      </w:r>
    </w:p>
    <w:p w14:paraId="4DE6CB86" w14:textId="04DFFEA8" w:rsidR="0013387B" w:rsidRPr="00633807" w:rsidRDefault="0013387B" w:rsidP="00FE1BE8">
      <w:pPr>
        <w:spacing w:after="240"/>
        <w:rPr>
          <w:rFonts w:ascii="Open Sans" w:hAnsi="Open Sans" w:cs="Open Sans"/>
        </w:rPr>
      </w:pPr>
      <w:r w:rsidRPr="00633807">
        <w:rPr>
          <w:rFonts w:ascii="Open Sans" w:hAnsi="Open Sans" w:cs="Open Sans"/>
        </w:rPr>
        <w:t>This strategy will help ensure you are writing critically by breaking your writing down into three areas.</w:t>
      </w:r>
    </w:p>
    <w:p w14:paraId="1A7B829C" w14:textId="7AF53F3E" w:rsidR="0013387B" w:rsidRPr="00633807" w:rsidRDefault="0013387B" w:rsidP="00FE1BE8">
      <w:pPr>
        <w:spacing w:after="240"/>
        <w:rPr>
          <w:rFonts w:ascii="Open Sans" w:hAnsi="Open Sans" w:cs="Open Sans"/>
          <w:b/>
          <w:bCs/>
          <w:color w:val="7030A0"/>
        </w:rPr>
      </w:pPr>
      <w:r w:rsidRPr="00633807">
        <w:rPr>
          <w:rFonts w:ascii="Open Sans" w:hAnsi="Open Sans" w:cs="Open Sans"/>
          <w:b/>
          <w:bCs/>
          <w:color w:val="7030A0"/>
        </w:rPr>
        <w:t>It says</w:t>
      </w:r>
      <w:r w:rsidR="00245396" w:rsidRPr="00633807">
        <w:rPr>
          <w:rFonts w:ascii="Open Sans" w:hAnsi="Open Sans" w:cs="Open Sans"/>
          <w:b/>
          <w:bCs/>
          <w:color w:val="7030A0"/>
        </w:rPr>
        <w:t xml:space="preserve">… </w:t>
      </w:r>
      <w:r w:rsidRPr="00633807">
        <w:rPr>
          <w:rFonts w:ascii="Open Sans" w:hAnsi="Open Sans" w:cs="Open Sans"/>
        </w:rPr>
        <w:t>These are the facts: the data and examples you will use to support your opinions.</w:t>
      </w:r>
    </w:p>
    <w:p w14:paraId="7D6BB9DF" w14:textId="42B36BD0" w:rsidR="0013387B" w:rsidRPr="00633807" w:rsidRDefault="0013387B" w:rsidP="00FE1BE8">
      <w:pPr>
        <w:spacing w:after="240"/>
        <w:rPr>
          <w:rFonts w:ascii="Open Sans" w:hAnsi="Open Sans" w:cs="Open Sans"/>
          <w:b/>
          <w:bCs/>
          <w:color w:val="7030A0"/>
        </w:rPr>
      </w:pPr>
      <w:r w:rsidRPr="00633807">
        <w:rPr>
          <w:rFonts w:ascii="Open Sans" w:hAnsi="Open Sans" w:cs="Open Sans"/>
          <w:b/>
          <w:bCs/>
          <w:color w:val="7030A0"/>
        </w:rPr>
        <w:t>I say</w:t>
      </w:r>
      <w:r w:rsidR="00245396" w:rsidRPr="00633807">
        <w:rPr>
          <w:rFonts w:ascii="Open Sans" w:hAnsi="Open Sans" w:cs="Open Sans"/>
          <w:b/>
          <w:bCs/>
          <w:color w:val="7030A0"/>
        </w:rPr>
        <w:t xml:space="preserve">… </w:t>
      </w:r>
      <w:r w:rsidRPr="00633807">
        <w:rPr>
          <w:rFonts w:ascii="Open Sans" w:hAnsi="Open Sans" w:cs="Open Sans"/>
        </w:rPr>
        <w:t>This is your analysis of the data, showing your understanding of the topic and allowing your reader to understand the process you followed to form your opinions.</w:t>
      </w:r>
    </w:p>
    <w:p w14:paraId="501E0ED5" w14:textId="2647D2EF" w:rsidR="0013387B" w:rsidRPr="00633807" w:rsidRDefault="0013387B" w:rsidP="00FE1BE8">
      <w:pPr>
        <w:spacing w:after="240"/>
        <w:rPr>
          <w:rFonts w:ascii="Open Sans" w:hAnsi="Open Sans" w:cs="Open Sans"/>
          <w:b/>
          <w:bCs/>
          <w:color w:val="7030A0"/>
        </w:rPr>
      </w:pPr>
      <w:r w:rsidRPr="00633807">
        <w:rPr>
          <w:rFonts w:ascii="Open Sans" w:hAnsi="Open Sans" w:cs="Open Sans"/>
          <w:b/>
          <w:bCs/>
          <w:color w:val="7030A0"/>
        </w:rPr>
        <w:t>And so</w:t>
      </w:r>
      <w:r w:rsidR="00245396" w:rsidRPr="00633807">
        <w:rPr>
          <w:rFonts w:ascii="Open Sans" w:hAnsi="Open Sans" w:cs="Open Sans"/>
          <w:b/>
          <w:bCs/>
          <w:color w:val="7030A0"/>
        </w:rPr>
        <w:t xml:space="preserve">… </w:t>
      </w:r>
      <w:r w:rsidRPr="00633807">
        <w:rPr>
          <w:rFonts w:ascii="Open Sans" w:hAnsi="Open Sans" w:cs="Open Sans"/>
        </w:rPr>
        <w:t>This is the implications of your analysis, and how it connects with the rest of your writing. This is key</w:t>
      </w:r>
      <w:r w:rsidR="00245396" w:rsidRPr="00633807">
        <w:rPr>
          <w:rFonts w:ascii="Open Sans" w:hAnsi="Open Sans" w:cs="Open Sans"/>
        </w:rPr>
        <w:t xml:space="preserve"> </w:t>
      </w:r>
      <w:r w:rsidRPr="00633807">
        <w:rPr>
          <w:rFonts w:ascii="Open Sans" w:hAnsi="Open Sans" w:cs="Open Sans"/>
        </w:rPr>
        <w:t>as it ensures that you are presenting a cohesive and thoughtful piece of writing.</w:t>
      </w:r>
    </w:p>
    <w:p w14:paraId="013484DB" w14:textId="0213A66E" w:rsidR="00C25CC9" w:rsidRPr="00633807" w:rsidRDefault="00C25CC9" w:rsidP="00FE1BE8">
      <w:pPr>
        <w:spacing w:after="240"/>
        <w:rPr>
          <w:rFonts w:ascii="Open Sans" w:hAnsi="Open Sans" w:cs="Open Sans"/>
        </w:rPr>
      </w:pPr>
      <w:r w:rsidRPr="00633807">
        <w:rPr>
          <w:rFonts w:ascii="Open Sans" w:hAnsi="Open Sans" w:cs="Open Sans"/>
        </w:rPr>
        <w:t>Bear this in mind when you’re reviewing your work; check that you’ve got enough “I say” and “And so” within your assignment to make sure you avoid purely descriptive writing.</w:t>
      </w:r>
    </w:p>
    <w:p w14:paraId="4637B4E4" w14:textId="17CFBD9D" w:rsidR="00C25CC9" w:rsidRPr="00633807" w:rsidRDefault="00C25CC9" w:rsidP="00FE5EDF">
      <w:pPr>
        <w:pStyle w:val="Heading1"/>
      </w:pPr>
      <w:r w:rsidRPr="00633807">
        <w:t>Summary</w:t>
      </w:r>
    </w:p>
    <w:p w14:paraId="7F60C234" w14:textId="5671B7F0" w:rsidR="00C25CC9" w:rsidRPr="00633807" w:rsidRDefault="00C25CC9" w:rsidP="00FE1BE8">
      <w:pPr>
        <w:spacing w:after="240"/>
        <w:rPr>
          <w:rFonts w:ascii="Open Sans" w:hAnsi="Open Sans" w:cs="Open Sans"/>
        </w:rPr>
      </w:pPr>
      <w:r w:rsidRPr="00633807">
        <w:rPr>
          <w:rFonts w:ascii="Open Sans" w:hAnsi="Open Sans" w:cs="Open Sans"/>
        </w:rPr>
        <w:t>Being critical is a vital component of the academic process and when employed it will result in you</w:t>
      </w:r>
      <w:r w:rsidR="00FE5EDF">
        <w:rPr>
          <w:rFonts w:ascii="Open Sans" w:hAnsi="Open Sans" w:cs="Open Sans"/>
        </w:rPr>
        <w:t xml:space="preserve"> </w:t>
      </w:r>
      <w:r w:rsidRPr="00633807">
        <w:rPr>
          <w:rFonts w:ascii="Open Sans" w:hAnsi="Open Sans" w:cs="Open Sans"/>
        </w:rPr>
        <w:t>gaining a thorough and deeper understanding of your discipline.</w:t>
      </w:r>
    </w:p>
    <w:sectPr w:rsidR="00C25CC9" w:rsidRPr="00633807" w:rsidSect="00633807">
      <w:footerReference w:type="default" r:id="rId7"/>
      <w:headerReference w:type="first" r:id="rId8"/>
      <w:foot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ECFC2" w14:textId="77777777" w:rsidR="00033AF0" w:rsidRDefault="00033AF0" w:rsidP="00075289">
      <w:r>
        <w:separator/>
      </w:r>
    </w:p>
  </w:endnote>
  <w:endnote w:type="continuationSeparator" w:id="0">
    <w:p w14:paraId="3495AA35" w14:textId="77777777" w:rsidR="00033AF0" w:rsidRDefault="00033AF0" w:rsidP="00075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779954270"/>
      <w:docPartObj>
        <w:docPartGallery w:val="Page Numbers (Bottom of Page)"/>
        <w:docPartUnique/>
      </w:docPartObj>
    </w:sdtPr>
    <w:sdtEndPr>
      <w:rPr>
        <w:noProof/>
      </w:rPr>
    </w:sdtEndPr>
    <w:sdtContent>
      <w:p w14:paraId="48AA4231" w14:textId="673D95EC" w:rsidR="00633807" w:rsidRPr="00633807" w:rsidRDefault="00633807" w:rsidP="00633807">
        <w:pPr>
          <w:pStyle w:val="Footer"/>
          <w:jc w:val="right"/>
          <w:rPr>
            <w:rFonts w:ascii="Open Sans" w:hAnsi="Open Sans" w:cs="Open Sans"/>
            <w:sz w:val="22"/>
            <w:szCs w:val="22"/>
          </w:rPr>
        </w:pPr>
        <w:r w:rsidRPr="00633807">
          <w:rPr>
            <w:rFonts w:ascii="Open Sans" w:hAnsi="Open Sans" w:cs="Open Sans"/>
            <w:sz w:val="22"/>
            <w:szCs w:val="22"/>
          </w:rPr>
          <w:fldChar w:fldCharType="begin"/>
        </w:r>
        <w:r w:rsidRPr="00633807">
          <w:rPr>
            <w:rFonts w:ascii="Open Sans" w:hAnsi="Open Sans" w:cs="Open Sans"/>
            <w:sz w:val="22"/>
            <w:szCs w:val="22"/>
          </w:rPr>
          <w:instrText xml:space="preserve"> PAGE   \* MERGEFORMAT </w:instrText>
        </w:r>
        <w:r w:rsidRPr="00633807">
          <w:rPr>
            <w:rFonts w:ascii="Open Sans" w:hAnsi="Open Sans" w:cs="Open Sans"/>
            <w:sz w:val="22"/>
            <w:szCs w:val="22"/>
          </w:rPr>
          <w:fldChar w:fldCharType="separate"/>
        </w:r>
        <w:r w:rsidRPr="00633807">
          <w:rPr>
            <w:rFonts w:ascii="Open Sans" w:hAnsi="Open Sans" w:cs="Open Sans"/>
            <w:noProof/>
            <w:sz w:val="22"/>
            <w:szCs w:val="22"/>
          </w:rPr>
          <w:t>2</w:t>
        </w:r>
        <w:r w:rsidRPr="00633807">
          <w:rPr>
            <w:rFonts w:ascii="Open Sans" w:hAnsi="Open Sans" w:cs="Open Sans"/>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605223840"/>
      <w:docPartObj>
        <w:docPartGallery w:val="Page Numbers (Bottom of Page)"/>
        <w:docPartUnique/>
      </w:docPartObj>
    </w:sdtPr>
    <w:sdtEndPr>
      <w:rPr>
        <w:noProof/>
        <w:sz w:val="22"/>
        <w:szCs w:val="22"/>
      </w:rPr>
    </w:sdtEndPr>
    <w:sdtContent>
      <w:p w14:paraId="2166F369" w14:textId="731656F8" w:rsidR="00633807" w:rsidRPr="00633807" w:rsidRDefault="00633807" w:rsidP="00633807">
        <w:pPr>
          <w:pStyle w:val="Footer"/>
          <w:jc w:val="right"/>
          <w:rPr>
            <w:rFonts w:ascii="Open Sans" w:hAnsi="Open Sans" w:cs="Open Sans"/>
            <w:sz w:val="22"/>
            <w:szCs w:val="22"/>
          </w:rPr>
        </w:pPr>
        <w:r w:rsidRPr="00633807">
          <w:rPr>
            <w:rFonts w:ascii="Open Sans" w:hAnsi="Open Sans" w:cs="Open Sans"/>
            <w:sz w:val="22"/>
            <w:szCs w:val="22"/>
          </w:rPr>
          <w:fldChar w:fldCharType="begin"/>
        </w:r>
        <w:r w:rsidRPr="00633807">
          <w:rPr>
            <w:rFonts w:ascii="Open Sans" w:hAnsi="Open Sans" w:cs="Open Sans"/>
            <w:sz w:val="22"/>
            <w:szCs w:val="22"/>
          </w:rPr>
          <w:instrText xml:space="preserve"> PAGE   \* MERGEFORMAT </w:instrText>
        </w:r>
        <w:r w:rsidRPr="00633807">
          <w:rPr>
            <w:rFonts w:ascii="Open Sans" w:hAnsi="Open Sans" w:cs="Open Sans"/>
            <w:sz w:val="22"/>
            <w:szCs w:val="22"/>
          </w:rPr>
          <w:fldChar w:fldCharType="separate"/>
        </w:r>
        <w:r w:rsidRPr="00633807">
          <w:rPr>
            <w:rFonts w:ascii="Open Sans" w:hAnsi="Open Sans" w:cs="Open Sans"/>
            <w:noProof/>
            <w:sz w:val="22"/>
            <w:szCs w:val="22"/>
          </w:rPr>
          <w:t>2</w:t>
        </w:r>
        <w:r w:rsidRPr="00633807">
          <w:rPr>
            <w:rFonts w:ascii="Open Sans" w:hAnsi="Open Sans" w:cs="Open Sans"/>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9D8D5" w14:textId="77777777" w:rsidR="00033AF0" w:rsidRDefault="00033AF0" w:rsidP="00075289">
      <w:r>
        <w:separator/>
      </w:r>
    </w:p>
  </w:footnote>
  <w:footnote w:type="continuationSeparator" w:id="0">
    <w:p w14:paraId="62FC4949" w14:textId="77777777" w:rsidR="00033AF0" w:rsidRDefault="00033AF0" w:rsidP="00075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05A3C" w14:textId="1C18AF95" w:rsidR="00633807" w:rsidRPr="00633807" w:rsidRDefault="00633807" w:rsidP="00633807">
    <w:pPr>
      <w:rPr>
        <w:sz w:val="22"/>
        <w:szCs w:val="22"/>
      </w:rPr>
    </w:pPr>
    <w:hyperlink r:id="rId1" w:history="1">
      <w:r w:rsidRPr="00C1724B">
        <w:rPr>
          <w:rFonts w:ascii="Open Sans" w:hAnsi="Open Sans" w:cs="Open Sans"/>
          <w:noProof/>
          <w:color w:val="242424"/>
          <w:sz w:val="22"/>
          <w:szCs w:val="22"/>
        </w:rPr>
        <w:drawing>
          <wp:inline distT="0" distB="0" distL="0" distR="0" wp14:anchorId="4A05FFAD" wp14:editId="632E6F28">
            <wp:extent cx="681836" cy="288807"/>
            <wp:effectExtent l="0" t="0" r="4445" b="0"/>
            <wp:docPr id="624705631" name="Picture 62470563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color w:val="242424"/>
          <w:sz w:val="22"/>
          <w:szCs w:val="22"/>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F3A"/>
    <w:multiLevelType w:val="hybridMultilevel"/>
    <w:tmpl w:val="3D020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F72643"/>
    <w:multiLevelType w:val="hybridMultilevel"/>
    <w:tmpl w:val="A43E6F5C"/>
    <w:lvl w:ilvl="0" w:tplc="4F480B1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E5F2F"/>
    <w:multiLevelType w:val="hybridMultilevel"/>
    <w:tmpl w:val="8FF88320"/>
    <w:lvl w:ilvl="0" w:tplc="1072521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87B4C"/>
    <w:multiLevelType w:val="hybridMultilevel"/>
    <w:tmpl w:val="93DA7C56"/>
    <w:lvl w:ilvl="0" w:tplc="FF422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F46DEB"/>
    <w:multiLevelType w:val="hybridMultilevel"/>
    <w:tmpl w:val="220A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01B46"/>
    <w:multiLevelType w:val="hybridMultilevel"/>
    <w:tmpl w:val="EF4A7078"/>
    <w:lvl w:ilvl="0" w:tplc="6CE0288E">
      <w:start w:val="1"/>
      <w:numFmt w:val="bullet"/>
      <w:lvlText w:val=""/>
      <w:lvlJc w:val="left"/>
      <w:pPr>
        <w:ind w:left="720" w:hanging="360"/>
      </w:pPr>
      <w:rPr>
        <w:rFonts w:ascii="Wingdings" w:eastAsiaTheme="minorHAnsi" w:hAnsi="Wingdings" w:cstheme="minorBidi" w:hint="default"/>
        <w:color w:val="FFC000"/>
        <w14:shadow w14:blurRad="50800" w14:dist="38100" w14:dir="18900000" w14:sx="100000" w14:sy="100000" w14:kx="0" w14:ky="0" w14:algn="bl">
          <w14:srgbClr w14:val="000000">
            <w14:alpha w14:val="60000"/>
          </w14:srgbClr>
        </w14:shado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27D84"/>
    <w:multiLevelType w:val="hybridMultilevel"/>
    <w:tmpl w:val="35600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404F96"/>
    <w:multiLevelType w:val="hybridMultilevel"/>
    <w:tmpl w:val="4322E220"/>
    <w:lvl w:ilvl="0" w:tplc="914A3B7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0E784E"/>
    <w:multiLevelType w:val="hybridMultilevel"/>
    <w:tmpl w:val="C0749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BD78AF"/>
    <w:multiLevelType w:val="hybridMultilevel"/>
    <w:tmpl w:val="922E68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60384749">
    <w:abstractNumId w:val="7"/>
  </w:num>
  <w:num w:numId="2" w16cid:durableId="218975714">
    <w:abstractNumId w:val="1"/>
  </w:num>
  <w:num w:numId="3" w16cid:durableId="1753894145">
    <w:abstractNumId w:val="5"/>
  </w:num>
  <w:num w:numId="4" w16cid:durableId="44183941">
    <w:abstractNumId w:val="2"/>
  </w:num>
  <w:num w:numId="5" w16cid:durableId="2144156258">
    <w:abstractNumId w:val="3"/>
  </w:num>
  <w:num w:numId="6" w16cid:durableId="239488234">
    <w:abstractNumId w:val="9"/>
  </w:num>
  <w:num w:numId="7" w16cid:durableId="871846958">
    <w:abstractNumId w:val="4"/>
  </w:num>
  <w:num w:numId="8" w16cid:durableId="757868259">
    <w:abstractNumId w:val="0"/>
  </w:num>
  <w:num w:numId="9" w16cid:durableId="1761681573">
    <w:abstractNumId w:val="6"/>
  </w:num>
  <w:num w:numId="10" w16cid:durableId="17213956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89"/>
    <w:rsid w:val="00033AF0"/>
    <w:rsid w:val="00060504"/>
    <w:rsid w:val="00075289"/>
    <w:rsid w:val="000D203A"/>
    <w:rsid w:val="0013387B"/>
    <w:rsid w:val="00245396"/>
    <w:rsid w:val="00245A9F"/>
    <w:rsid w:val="003A00B2"/>
    <w:rsid w:val="00474E4E"/>
    <w:rsid w:val="00633807"/>
    <w:rsid w:val="00672837"/>
    <w:rsid w:val="00B24942"/>
    <w:rsid w:val="00C25CC9"/>
    <w:rsid w:val="00DD4E09"/>
    <w:rsid w:val="00DF6479"/>
    <w:rsid w:val="00FA42BA"/>
    <w:rsid w:val="00FE1BE8"/>
    <w:rsid w:val="00FE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AF85"/>
  <w15:chartTrackingRefBased/>
  <w15:docId w15:val="{40EDB522-EA44-0046-8E3A-B6349DDB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07"/>
  </w:style>
  <w:style w:type="paragraph" w:styleId="Heading1">
    <w:name w:val="heading 1"/>
    <w:basedOn w:val="Normal"/>
    <w:next w:val="Normal"/>
    <w:link w:val="Heading1Char"/>
    <w:uiPriority w:val="9"/>
    <w:qFormat/>
    <w:rsid w:val="00633807"/>
    <w:pPr>
      <w:spacing w:after="240"/>
      <w:outlineLvl w:val="0"/>
    </w:pPr>
    <w:rPr>
      <w:rFonts w:ascii="Open Sans" w:eastAsia="Times New Roman" w:hAnsi="Open Sans" w:cs="Open Sans"/>
      <w:noProof/>
      <w:color w:val="404040"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633807"/>
    <w:pPr>
      <w:keepNext/>
      <w:keepLines/>
      <w:shd w:val="clear" w:color="auto" w:fill="FFFFFF"/>
      <w:spacing w:before="40" w:after="240"/>
      <w:outlineLvl w:val="1"/>
    </w:pPr>
    <w:rPr>
      <w:rFonts w:ascii="Open Sans" w:eastAsia="Times New Roman" w:hAnsi="Open Sans" w:cs="Open Sans"/>
      <w:noProof/>
      <w:color w:val="404040" w:themeColor="background1" w:themeShade="40"/>
      <w:kern w:val="0"/>
      <w:sz w:val="28"/>
      <w:szCs w:val="28"/>
      <w:lang w:eastAsia="en-GB"/>
      <w14:ligatures w14:val="none"/>
    </w:rPr>
  </w:style>
  <w:style w:type="paragraph" w:styleId="Heading3">
    <w:name w:val="heading 3"/>
    <w:basedOn w:val="Normal"/>
    <w:next w:val="Normal"/>
    <w:link w:val="Heading3Char"/>
    <w:uiPriority w:val="9"/>
    <w:unhideWhenUsed/>
    <w:qFormat/>
    <w:rsid w:val="00FE1BE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289"/>
    <w:pPr>
      <w:tabs>
        <w:tab w:val="center" w:pos="4513"/>
        <w:tab w:val="right" w:pos="9026"/>
      </w:tabs>
    </w:pPr>
  </w:style>
  <w:style w:type="character" w:customStyle="1" w:styleId="HeaderChar">
    <w:name w:val="Header Char"/>
    <w:basedOn w:val="DefaultParagraphFont"/>
    <w:link w:val="Header"/>
    <w:uiPriority w:val="99"/>
    <w:rsid w:val="00075289"/>
  </w:style>
  <w:style w:type="paragraph" w:styleId="Footer">
    <w:name w:val="footer"/>
    <w:basedOn w:val="Normal"/>
    <w:link w:val="FooterChar"/>
    <w:uiPriority w:val="99"/>
    <w:unhideWhenUsed/>
    <w:rsid w:val="00075289"/>
    <w:pPr>
      <w:tabs>
        <w:tab w:val="center" w:pos="4513"/>
        <w:tab w:val="right" w:pos="9026"/>
      </w:tabs>
    </w:pPr>
  </w:style>
  <w:style w:type="character" w:customStyle="1" w:styleId="FooterChar">
    <w:name w:val="Footer Char"/>
    <w:basedOn w:val="DefaultParagraphFont"/>
    <w:link w:val="Footer"/>
    <w:uiPriority w:val="99"/>
    <w:rsid w:val="00075289"/>
  </w:style>
  <w:style w:type="table" w:styleId="TableGrid">
    <w:name w:val="Table Grid"/>
    <w:basedOn w:val="TableNormal"/>
    <w:uiPriority w:val="39"/>
    <w:rsid w:val="00075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DF647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DF647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F64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245A9F"/>
    <w:pPr>
      <w:ind w:left="720"/>
      <w:contextualSpacing/>
    </w:pPr>
  </w:style>
  <w:style w:type="paragraph" w:styleId="Title">
    <w:name w:val="Title"/>
    <w:basedOn w:val="Normal"/>
    <w:next w:val="Normal"/>
    <w:link w:val="TitleChar"/>
    <w:uiPriority w:val="10"/>
    <w:qFormat/>
    <w:rsid w:val="00633807"/>
    <w:pPr>
      <w:spacing w:after="240"/>
      <w:outlineLvl w:val="0"/>
    </w:pPr>
    <w:rPr>
      <w:rFonts w:ascii="Open Sans" w:eastAsia="Times New Roman" w:hAnsi="Open Sans" w:cs="Open Sans"/>
      <w:noProof/>
      <w:color w:val="660099"/>
      <w:kern w:val="0"/>
      <w:sz w:val="44"/>
      <w:szCs w:val="44"/>
      <w:lang w:eastAsia="en-GB"/>
      <w14:ligatures w14:val="none"/>
    </w:rPr>
  </w:style>
  <w:style w:type="character" w:customStyle="1" w:styleId="TitleChar">
    <w:name w:val="Title Char"/>
    <w:basedOn w:val="DefaultParagraphFont"/>
    <w:link w:val="Title"/>
    <w:uiPriority w:val="10"/>
    <w:rsid w:val="00633807"/>
    <w:rPr>
      <w:rFonts w:ascii="Open Sans" w:eastAsia="Times New Roman" w:hAnsi="Open Sans" w:cs="Open Sans"/>
      <w:noProof/>
      <w:color w:val="660099"/>
      <w:kern w:val="0"/>
      <w:sz w:val="44"/>
      <w:szCs w:val="44"/>
      <w:lang w:eastAsia="en-GB"/>
      <w14:ligatures w14:val="none"/>
    </w:rPr>
  </w:style>
  <w:style w:type="character" w:customStyle="1" w:styleId="Heading1Char">
    <w:name w:val="Heading 1 Char"/>
    <w:basedOn w:val="DefaultParagraphFont"/>
    <w:link w:val="Heading1"/>
    <w:uiPriority w:val="9"/>
    <w:rsid w:val="00633807"/>
    <w:rPr>
      <w:rFonts w:ascii="Open Sans" w:eastAsia="Times New Roman" w:hAnsi="Open Sans" w:cs="Open Sans"/>
      <w:noProof/>
      <w:color w:val="404040" w:themeColor="background1" w:themeShade="40"/>
      <w:kern w:val="0"/>
      <w:sz w:val="32"/>
      <w:szCs w:val="32"/>
      <w:lang w:eastAsia="en-GB"/>
      <w14:ligatures w14:val="none"/>
    </w:rPr>
  </w:style>
  <w:style w:type="character" w:customStyle="1" w:styleId="Heading2Char">
    <w:name w:val="Heading 2 Char"/>
    <w:basedOn w:val="DefaultParagraphFont"/>
    <w:link w:val="Heading2"/>
    <w:uiPriority w:val="9"/>
    <w:rsid w:val="00633807"/>
    <w:rPr>
      <w:rFonts w:ascii="Open Sans" w:eastAsia="Times New Roman" w:hAnsi="Open Sans" w:cs="Open Sans"/>
      <w:noProof/>
      <w:color w:val="404040" w:themeColor="background1" w:themeShade="40"/>
      <w:kern w:val="0"/>
      <w:sz w:val="28"/>
      <w:szCs w:val="28"/>
      <w:shd w:val="clear" w:color="auto" w:fill="FFFFFF"/>
      <w:lang w:eastAsia="en-GB"/>
      <w14:ligatures w14:val="none"/>
    </w:rPr>
  </w:style>
  <w:style w:type="character" w:customStyle="1" w:styleId="Heading3Char">
    <w:name w:val="Heading 3 Char"/>
    <w:basedOn w:val="DefaultParagraphFont"/>
    <w:link w:val="Heading3"/>
    <w:uiPriority w:val="9"/>
    <w:rsid w:val="00FE1BE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2</cp:revision>
  <dcterms:created xsi:type="dcterms:W3CDTF">2024-01-08T11:11:00Z</dcterms:created>
  <dcterms:modified xsi:type="dcterms:W3CDTF">2024-11-29T15:26:00Z</dcterms:modified>
</cp:coreProperties>
</file>